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55291" w14:textId="600D970C" w:rsidR="00BD292E" w:rsidRDefault="00EA29B5" w:rsidP="00EA29B5">
      <w:pPr>
        <w:pStyle w:val="Titre"/>
        <w:pBdr>
          <w:top w:val="single" w:sz="4" w:space="1" w:color="auto"/>
          <w:left w:val="single" w:sz="4" w:space="4" w:color="auto"/>
          <w:bottom w:val="single" w:sz="4" w:space="1" w:color="auto"/>
          <w:right w:val="single" w:sz="4" w:space="4" w:color="auto"/>
        </w:pBdr>
        <w:jc w:val="center"/>
      </w:pPr>
      <w:r w:rsidRPr="0038691D">
        <w:rPr>
          <w:i/>
          <w:color w:val="BFBFBF" w:themeColor="background1" w:themeShade="BF"/>
        </w:rPr>
        <w:t>[Modèle]</w:t>
      </w:r>
      <w:r w:rsidRPr="0038691D">
        <w:rPr>
          <w:color w:val="BFBFBF" w:themeColor="background1" w:themeShade="BF"/>
        </w:rPr>
        <w:t xml:space="preserve"> </w:t>
      </w:r>
      <w:r w:rsidR="00BD292E">
        <w:t>Contrat de Vente</w:t>
      </w:r>
    </w:p>
    <w:p w14:paraId="21AD54DA" w14:textId="77777777" w:rsidR="00BD292E" w:rsidRDefault="00BD292E" w:rsidP="00BD292E"/>
    <w:p w14:paraId="30706707" w14:textId="758D806D" w:rsidR="00BD292E" w:rsidRDefault="00BD292E" w:rsidP="00BD292E">
      <w:r>
        <w:t>Entre :</w:t>
      </w:r>
      <w:r>
        <w:br/>
      </w:r>
      <w:r w:rsidRPr="00FC2677">
        <w:rPr>
          <w:i/>
          <w:color w:val="BFBFBF" w:themeColor="background1" w:themeShade="BF"/>
        </w:rPr>
        <w:t>[Entreprise du Vendeur]</w:t>
      </w:r>
      <w:r w:rsidRPr="00FC2677">
        <w:rPr>
          <w:i/>
          <w:color w:val="BFBFBF" w:themeColor="background1" w:themeShade="BF"/>
        </w:rPr>
        <w:br/>
        <w:t>Adresse du Vendeur</w:t>
      </w:r>
      <w:r w:rsidRPr="00FC2677">
        <w:rPr>
          <w:i/>
          <w:color w:val="BFBFBF" w:themeColor="background1" w:themeShade="BF"/>
        </w:rPr>
        <w:br/>
        <w:t>Numéro de téléphone du Vendeur</w:t>
      </w:r>
      <w:r w:rsidRPr="00FC2677">
        <w:rPr>
          <w:i/>
          <w:color w:val="BFBFBF" w:themeColor="background1" w:themeShade="BF"/>
        </w:rPr>
        <w:br/>
        <w:t>Adresse e-mail du Vendeur</w:t>
      </w:r>
      <w:r w:rsidRPr="00FC2677">
        <w:rPr>
          <w:i/>
          <w:color w:val="808080" w:themeColor="background1" w:themeShade="80"/>
        </w:rPr>
        <w:br/>
      </w:r>
      <w:r w:rsidR="00E95F22">
        <w:t>Ci-après</w:t>
      </w:r>
      <w:r>
        <w:t xml:space="preserve"> désigné « le vendeur » d’une part,</w:t>
      </w:r>
    </w:p>
    <w:p w14:paraId="171D850D" w14:textId="6F8A1ADC" w:rsidR="00E95F22" w:rsidRDefault="00BD292E" w:rsidP="00BD292E">
      <w:r>
        <w:t>Et</w:t>
      </w:r>
      <w:r w:rsidR="007851AD">
        <w:t> :</w:t>
      </w:r>
      <w:r>
        <w:br/>
      </w:r>
      <w:r w:rsidRPr="00FC2677">
        <w:rPr>
          <w:i/>
          <w:color w:val="BFBFBF" w:themeColor="background1" w:themeShade="BF"/>
        </w:rPr>
        <w:t>[Entreprise de l'Acheteur]</w:t>
      </w:r>
      <w:r w:rsidRPr="00FC2677">
        <w:rPr>
          <w:i/>
          <w:color w:val="BFBFBF" w:themeColor="background1" w:themeShade="BF"/>
        </w:rPr>
        <w:br/>
        <w:t>Adresse de l'Acheteur</w:t>
      </w:r>
      <w:r w:rsidRPr="00FC2677">
        <w:rPr>
          <w:i/>
          <w:color w:val="BFBFBF" w:themeColor="background1" w:themeShade="BF"/>
        </w:rPr>
        <w:br/>
        <w:t>Numéro de téléphone de l'Acheteur</w:t>
      </w:r>
      <w:r w:rsidRPr="00FC2677">
        <w:rPr>
          <w:i/>
          <w:color w:val="BFBFBF" w:themeColor="background1" w:themeShade="BF"/>
        </w:rPr>
        <w:br/>
        <w:t>Adresse e-mail de l'Acheteur</w:t>
      </w:r>
      <w:r w:rsidR="00E95F22">
        <w:br/>
        <w:t>Ci-après désigné « l’acheteur » d’une part,</w:t>
      </w:r>
    </w:p>
    <w:p w14:paraId="6787FFEF" w14:textId="1F9BED45" w:rsidR="00E95F22" w:rsidRDefault="00E95F22" w:rsidP="00BD292E">
      <w:r>
        <w:t>Tous deux ci-après désigné</w:t>
      </w:r>
      <w:r w:rsidR="007851AD">
        <w:t>s</w:t>
      </w:r>
      <w:r>
        <w:t xml:space="preserve"> </w:t>
      </w:r>
      <w:r w:rsidR="007851AD">
        <w:t xml:space="preserve">conjointement </w:t>
      </w:r>
      <w:r>
        <w:t>« les parties »</w:t>
      </w:r>
      <w:r w:rsidR="007851AD">
        <w:t xml:space="preserve"> d’autre part</w:t>
      </w:r>
      <w:r>
        <w:t>,</w:t>
      </w:r>
    </w:p>
    <w:p w14:paraId="3CDD5D09" w14:textId="77777777" w:rsidR="00BD292E" w:rsidRDefault="00BD292E" w:rsidP="00BD292E"/>
    <w:p w14:paraId="1346E735" w14:textId="4F24F9E3" w:rsidR="00BD292E" w:rsidRDefault="003A1FC5" w:rsidP="003A1FC5">
      <w:pPr>
        <w:pStyle w:val="Titre2"/>
      </w:pPr>
      <w:r>
        <w:t xml:space="preserve">Article I : </w:t>
      </w:r>
      <w:r w:rsidR="00BD292E">
        <w:t>Objet</w:t>
      </w:r>
      <w:r>
        <w:t xml:space="preserve"> et description du produit</w:t>
      </w:r>
    </w:p>
    <w:p w14:paraId="2E6E9F94" w14:textId="79D954EA" w:rsidR="00BD292E" w:rsidRDefault="00BD292E" w:rsidP="00BD292E">
      <w:r>
        <w:t>Le présent contrat de vente porte sur la vente</w:t>
      </w:r>
      <w:r w:rsidR="0002491E">
        <w:t>, entre les parties concernées,</w:t>
      </w:r>
      <w:r>
        <w:t xml:space="preserve"> du produit</w:t>
      </w:r>
      <w:r w:rsidR="00173386">
        <w:t>(s)</w:t>
      </w:r>
      <w:r>
        <w:t xml:space="preserve"> suivant</w:t>
      </w:r>
      <w:r w:rsidR="00173386">
        <w:t>(s)</w:t>
      </w:r>
      <w:r>
        <w:t xml:space="preserve"> :</w:t>
      </w:r>
      <w:r w:rsidR="003A1FC5">
        <w:t xml:space="preserve"> </w:t>
      </w:r>
    </w:p>
    <w:p w14:paraId="6186FBE2" w14:textId="7127936C" w:rsidR="00BD292E" w:rsidRDefault="00BD292E" w:rsidP="00BD292E">
      <w:r>
        <w:t>Nom du</w:t>
      </w:r>
      <w:r w:rsidR="00173386">
        <w:t>(des)</w:t>
      </w:r>
      <w:r>
        <w:t xml:space="preserve"> produit</w:t>
      </w:r>
      <w:r w:rsidR="00173386">
        <w:t>(s)</w:t>
      </w:r>
      <w:r>
        <w:t xml:space="preserve"> : </w:t>
      </w:r>
      <w:r w:rsidRPr="00FC2677">
        <w:rPr>
          <w:i/>
          <w:color w:val="BFBFBF" w:themeColor="background1" w:themeShade="BF"/>
        </w:rPr>
        <w:t>[Nom du</w:t>
      </w:r>
      <w:r w:rsidR="00173386" w:rsidRPr="00FC2677">
        <w:rPr>
          <w:i/>
          <w:color w:val="BFBFBF" w:themeColor="background1" w:themeShade="BF"/>
        </w:rPr>
        <w:t>/des</w:t>
      </w:r>
      <w:r w:rsidRPr="00FC2677">
        <w:rPr>
          <w:i/>
          <w:color w:val="BFBFBF" w:themeColor="background1" w:themeShade="BF"/>
        </w:rPr>
        <w:t xml:space="preserve"> Produit</w:t>
      </w:r>
      <w:r w:rsidR="00173386" w:rsidRPr="00FC2677">
        <w:rPr>
          <w:i/>
          <w:color w:val="BFBFBF" w:themeColor="background1" w:themeShade="BF"/>
        </w:rPr>
        <w:t>s</w:t>
      </w:r>
      <w:r w:rsidRPr="00FC2677">
        <w:rPr>
          <w:i/>
          <w:color w:val="BFBFBF" w:themeColor="background1" w:themeShade="BF"/>
        </w:rPr>
        <w:t>]</w:t>
      </w:r>
    </w:p>
    <w:p w14:paraId="127A0A29" w14:textId="77777777" w:rsidR="00BD292E" w:rsidRPr="00FC2677" w:rsidRDefault="00BD292E" w:rsidP="003A1FC5">
      <w:pPr>
        <w:pStyle w:val="Paragraphedeliste"/>
        <w:numPr>
          <w:ilvl w:val="0"/>
          <w:numId w:val="1"/>
        </w:numPr>
        <w:rPr>
          <w:i/>
          <w:color w:val="BFBFBF" w:themeColor="background1" w:themeShade="BF"/>
        </w:rPr>
      </w:pPr>
      <w:r>
        <w:t xml:space="preserve">Description : </w:t>
      </w:r>
      <w:r w:rsidRPr="00FC2677">
        <w:rPr>
          <w:i/>
          <w:color w:val="BFBFBF" w:themeColor="background1" w:themeShade="BF"/>
        </w:rPr>
        <w:t>[Description détaillée du produit, y compris ses caractéristiques et spécifications techniques]</w:t>
      </w:r>
    </w:p>
    <w:p w14:paraId="6EE48070" w14:textId="77777777" w:rsidR="00BD292E" w:rsidRPr="0038691D" w:rsidRDefault="00BD292E" w:rsidP="003A1FC5">
      <w:pPr>
        <w:pStyle w:val="Paragraphedeliste"/>
        <w:numPr>
          <w:ilvl w:val="0"/>
          <w:numId w:val="1"/>
        </w:numPr>
        <w:rPr>
          <w:i/>
          <w:color w:val="BFBFBF" w:themeColor="background1" w:themeShade="BF"/>
        </w:rPr>
      </w:pPr>
      <w:r>
        <w:t xml:space="preserve">Quantité : </w:t>
      </w:r>
      <w:r w:rsidRPr="0038691D">
        <w:rPr>
          <w:i/>
          <w:color w:val="BFBFBF" w:themeColor="background1" w:themeShade="BF"/>
        </w:rPr>
        <w:t>[Quantité de produit vendue, exprimée en poids, volume, unités, etc.]</w:t>
      </w:r>
    </w:p>
    <w:p w14:paraId="4F2035B5" w14:textId="43652700" w:rsidR="00BD292E" w:rsidRDefault="00BD292E" w:rsidP="003A1FC5">
      <w:pPr>
        <w:pStyle w:val="Paragraphedeliste"/>
        <w:numPr>
          <w:ilvl w:val="0"/>
          <w:numId w:val="1"/>
        </w:numPr>
      </w:pPr>
      <w:r>
        <w:t xml:space="preserve">Critères de Qualité : </w:t>
      </w:r>
      <w:r w:rsidRPr="0038691D">
        <w:rPr>
          <w:i/>
          <w:color w:val="BFBFBF" w:themeColor="background1" w:themeShade="BF"/>
        </w:rPr>
        <w:t>[Inclure tout critère de qualité spécifique]</w:t>
      </w:r>
    </w:p>
    <w:p w14:paraId="49877FBD" w14:textId="75C0B879" w:rsidR="003A1FC5" w:rsidRDefault="003A1FC5" w:rsidP="003A1FC5">
      <w:pPr>
        <w:pStyle w:val="Titre2"/>
      </w:pPr>
      <w:r>
        <w:t xml:space="preserve">Article II : Engagement </w:t>
      </w:r>
      <w:r w:rsidR="00DC2BDF">
        <w:t xml:space="preserve">mutuel </w:t>
      </w:r>
      <w:r>
        <w:t>des parties </w:t>
      </w:r>
    </w:p>
    <w:p w14:paraId="51E00E59" w14:textId="75D064DB" w:rsidR="003A1FC5" w:rsidRDefault="003A1FC5" w:rsidP="003A1FC5">
      <w:r>
        <w:t>Les parties reconnaissent et acceptent que la réussite de cette transaction dépend de leur engagement mutuel à respecter les termes et conditions énoncés dans ce contrat. Elles s'engagent donc à agir de bonne foi et à remplir leurs obligations contractuelles de manière diligente et opportune, dans le but de garantir le succès de la transaction et de maintenir une relation commerciale harmonieuse.</w:t>
      </w:r>
    </w:p>
    <w:p w14:paraId="5BB317C0" w14:textId="56BA2409" w:rsidR="00BD292E" w:rsidRDefault="003A1FC5" w:rsidP="003A1FC5">
      <w:pPr>
        <w:pStyle w:val="Titre2"/>
      </w:pPr>
      <w:r>
        <w:t xml:space="preserve">Article III : </w:t>
      </w:r>
      <w:r w:rsidR="00BD292E">
        <w:t xml:space="preserve">Prix </w:t>
      </w:r>
      <w:r>
        <w:t>du produit</w:t>
      </w:r>
    </w:p>
    <w:p w14:paraId="00A2FE0A" w14:textId="49411001" w:rsidR="00BD292E" w:rsidRDefault="00BD292E" w:rsidP="00BD292E">
      <w:r>
        <w:t xml:space="preserve">Le prix convenu pour le produit est de </w:t>
      </w:r>
      <w:r w:rsidRPr="0038691D">
        <w:rPr>
          <w:i/>
          <w:color w:val="BFBFBF" w:themeColor="background1" w:themeShade="BF"/>
        </w:rPr>
        <w:t>[Montant en devise]</w:t>
      </w:r>
      <w:r>
        <w:t xml:space="preserve"> par </w:t>
      </w:r>
      <w:r w:rsidRPr="0038691D">
        <w:rPr>
          <w:i/>
          <w:color w:val="BFBFBF" w:themeColor="background1" w:themeShade="BF"/>
        </w:rPr>
        <w:t>[Unité de mesure]</w:t>
      </w:r>
      <w:r>
        <w:t>.</w:t>
      </w:r>
      <w:r w:rsidR="003A1FC5">
        <w:t xml:space="preserve"> Le volume fixé étant de </w:t>
      </w:r>
      <w:r w:rsidR="003A1FC5" w:rsidRPr="0038691D">
        <w:rPr>
          <w:i/>
          <w:color w:val="BFBFBF" w:themeColor="background1" w:themeShade="BF"/>
        </w:rPr>
        <w:t>[Unité de mesure]</w:t>
      </w:r>
      <w:r w:rsidR="003A1FC5">
        <w:t>, l</w:t>
      </w:r>
      <w:r>
        <w:t xml:space="preserve">e montant total dû est de </w:t>
      </w:r>
      <w:r w:rsidRPr="0038691D">
        <w:rPr>
          <w:i/>
          <w:color w:val="BFBFBF" w:themeColor="background1" w:themeShade="BF"/>
        </w:rPr>
        <w:t>[Montant total en devise]</w:t>
      </w:r>
      <w:r>
        <w:t>.</w:t>
      </w:r>
    </w:p>
    <w:p w14:paraId="600FD452" w14:textId="25E2A7D7" w:rsidR="00BF19C1" w:rsidRPr="00BF19C1" w:rsidRDefault="00BF19C1" w:rsidP="00BD292E">
      <w:pPr>
        <w:rPr>
          <w:color w:val="FF0000"/>
        </w:rPr>
      </w:pPr>
      <w:r w:rsidRPr="00E82680">
        <w:t xml:space="preserve">Le prix du présent contrat est établi en connaissance des indicateurs </w:t>
      </w:r>
      <w:r w:rsidR="00E82680" w:rsidRPr="00E82680">
        <w:t xml:space="preserve">et cotations du marché </w:t>
      </w:r>
      <w:r w:rsidRPr="00E82680">
        <w:t>ayant servis à l’acquisition de ces marchandises</w:t>
      </w:r>
      <w:r w:rsidR="00E82680" w:rsidRPr="00E82680">
        <w:t>.</w:t>
      </w:r>
      <w:r w:rsidR="00E82680">
        <w:rPr>
          <w:color w:val="FF0000"/>
        </w:rPr>
        <w:t xml:space="preserve"> </w:t>
      </w:r>
    </w:p>
    <w:p w14:paraId="242FD614" w14:textId="1CEB3E7D" w:rsidR="00BD292E" w:rsidRDefault="003A1FC5" w:rsidP="003A1FC5">
      <w:pPr>
        <w:pStyle w:val="Titre2"/>
      </w:pPr>
      <w:r>
        <w:t xml:space="preserve">Article V : </w:t>
      </w:r>
      <w:r w:rsidR="00BD292E">
        <w:t>Conditions de Livraison</w:t>
      </w:r>
      <w:r>
        <w:t xml:space="preserve">/Enlèvement </w:t>
      </w:r>
    </w:p>
    <w:p w14:paraId="5A348F03" w14:textId="56BCF53E" w:rsidR="00BD292E" w:rsidRDefault="00BD292E" w:rsidP="00BD292E">
      <w:r>
        <w:t>Le produit sera livré</w:t>
      </w:r>
      <w:r w:rsidR="003A1FC5">
        <w:t>/enlevé</w:t>
      </w:r>
      <w:r>
        <w:t xml:space="preserve"> à l'adresse </w:t>
      </w:r>
      <w:r w:rsidRPr="00E82680">
        <w:t xml:space="preserve">suivante : </w:t>
      </w:r>
      <w:r w:rsidRPr="00914A8E">
        <w:rPr>
          <w:i/>
          <w:color w:val="BFBFBF" w:themeColor="background1" w:themeShade="BF"/>
        </w:rPr>
        <w:t>[Adresse de Livraison]</w:t>
      </w:r>
      <w:r w:rsidRPr="00E82680">
        <w:t xml:space="preserve"> le </w:t>
      </w:r>
      <w:r w:rsidRPr="00914A8E">
        <w:rPr>
          <w:i/>
          <w:color w:val="BFBFBF" w:themeColor="background1" w:themeShade="BF"/>
        </w:rPr>
        <w:t>[Date de Livraison prévue]</w:t>
      </w:r>
      <w:r w:rsidR="00BF19C1" w:rsidRPr="00E82680">
        <w:t xml:space="preserve"> sous le conditionnement suivant : </w:t>
      </w:r>
      <w:r w:rsidR="00BF19C1" w:rsidRPr="00914A8E">
        <w:rPr>
          <w:i/>
          <w:color w:val="BFBFBF" w:themeColor="background1" w:themeShade="BF"/>
        </w:rPr>
        <w:t>[</w:t>
      </w:r>
      <w:r w:rsidR="00E82680" w:rsidRPr="00914A8E">
        <w:rPr>
          <w:i/>
          <w:color w:val="BFBFBF" w:themeColor="background1" w:themeShade="BF"/>
        </w:rPr>
        <w:t>V</w:t>
      </w:r>
      <w:r w:rsidR="00BF19C1" w:rsidRPr="00914A8E">
        <w:rPr>
          <w:i/>
          <w:color w:val="BFBFBF" w:themeColor="background1" w:themeShade="BF"/>
        </w:rPr>
        <w:t xml:space="preserve">rac, </w:t>
      </w:r>
      <w:r w:rsidR="00E82680" w:rsidRPr="00914A8E">
        <w:rPr>
          <w:i/>
          <w:color w:val="BFBFBF" w:themeColor="background1" w:themeShade="BF"/>
        </w:rPr>
        <w:t>B</w:t>
      </w:r>
      <w:r w:rsidR="00BF19C1" w:rsidRPr="00914A8E">
        <w:rPr>
          <w:i/>
          <w:color w:val="BFBFBF" w:themeColor="background1" w:themeShade="BF"/>
        </w:rPr>
        <w:t>ig bag</w:t>
      </w:r>
      <w:r w:rsidR="00E82680" w:rsidRPr="00914A8E">
        <w:rPr>
          <w:i/>
          <w:color w:val="BFBFBF" w:themeColor="background1" w:themeShade="BF"/>
        </w:rPr>
        <w:t xml:space="preserve"> de 1000 kg</w:t>
      </w:r>
      <w:r w:rsidR="00BF19C1" w:rsidRPr="00914A8E">
        <w:rPr>
          <w:i/>
          <w:color w:val="BFBFBF" w:themeColor="background1" w:themeShade="BF"/>
        </w:rPr>
        <w:t>,</w:t>
      </w:r>
      <w:r w:rsidR="00E82680" w:rsidRPr="00914A8E">
        <w:rPr>
          <w:i/>
          <w:color w:val="BFBFBF" w:themeColor="background1" w:themeShade="BF"/>
        </w:rPr>
        <w:t xml:space="preserve"> </w:t>
      </w:r>
      <w:r w:rsidR="00BF19C1" w:rsidRPr="00914A8E">
        <w:rPr>
          <w:i/>
          <w:color w:val="BFBFBF" w:themeColor="background1" w:themeShade="BF"/>
        </w:rPr>
        <w:t>…]</w:t>
      </w:r>
      <w:r w:rsidR="00BF19C1" w:rsidRPr="00E82680">
        <w:t>.</w:t>
      </w:r>
      <w:r w:rsidRPr="00E82680">
        <w:t xml:space="preserve"> Les </w:t>
      </w:r>
      <w:r>
        <w:t xml:space="preserve">frais de livraison sont à la charge de </w:t>
      </w:r>
      <w:r w:rsidRPr="00914A8E">
        <w:rPr>
          <w:i/>
          <w:color w:val="BFBFBF" w:themeColor="background1" w:themeShade="BF"/>
        </w:rPr>
        <w:t>[Vendeur/Acheteur]</w:t>
      </w:r>
      <w:r>
        <w:t>.</w:t>
      </w:r>
    </w:p>
    <w:p w14:paraId="7A95260D" w14:textId="66AB168C" w:rsidR="00FF417E" w:rsidRDefault="00FF417E" w:rsidP="00830D2C">
      <w:pPr>
        <w:pStyle w:val="Titre2"/>
      </w:pPr>
      <w:r>
        <w:lastRenderedPageBreak/>
        <w:t xml:space="preserve">Article V : </w:t>
      </w:r>
      <w:r w:rsidRPr="00FF417E">
        <w:t>Critères de Qualité du Produit</w:t>
      </w:r>
    </w:p>
    <w:p w14:paraId="7F5D013C" w14:textId="1C3EA81F" w:rsidR="00830D2C" w:rsidRDefault="00830D2C" w:rsidP="00FF417E">
      <w:r>
        <w:t xml:space="preserve">Le produit sera rendu disponible selon les critères qualité suivant : </w:t>
      </w:r>
      <w:r w:rsidRPr="00914A8E">
        <w:rPr>
          <w:i/>
          <w:color w:val="BFBFBF" w:themeColor="background1" w:themeShade="BF"/>
        </w:rPr>
        <w:t>[définir les critères qualité spécifiques tels que les normes de fabrication, les spécifications techniques, les certifications, etc.]</w:t>
      </w:r>
      <w:r w:rsidR="00092B41" w:rsidRPr="009B5E8B">
        <w:t xml:space="preserve">. </w:t>
      </w:r>
      <w:r w:rsidR="00BF19C1" w:rsidRPr="009B5E8B">
        <w:t xml:space="preserve">Il est à minima </w:t>
      </w:r>
      <w:r w:rsidR="00092B41" w:rsidRPr="009B5E8B">
        <w:t>« sain, loyal et marchand »</w:t>
      </w:r>
      <w:r w:rsidR="00BF19C1" w:rsidRPr="009B5E8B">
        <w:t xml:space="preserve"> (</w:t>
      </w:r>
      <w:r w:rsidR="009B5E8B" w:rsidRPr="009B5E8B">
        <w:t xml:space="preserve">SLM, </w:t>
      </w:r>
      <w:r w:rsidR="00BF19C1" w:rsidRPr="009B5E8B">
        <w:t>loi de 1905).</w:t>
      </w:r>
    </w:p>
    <w:p w14:paraId="3760084A" w14:textId="73EFC52D" w:rsidR="00FF417E" w:rsidRDefault="00FF417E" w:rsidP="00FF417E">
      <w:r w:rsidRPr="00FF417E">
        <w:t xml:space="preserve">Le vendeur garantit que le produit vendu répondra aux critères de qualité convenus. L'acheteur accepte de </w:t>
      </w:r>
      <w:r w:rsidR="007718B1" w:rsidRPr="00914A8E">
        <w:rPr>
          <w:i/>
          <w:color w:val="BFBFBF" w:themeColor="background1" w:themeShade="BF"/>
        </w:rPr>
        <w:t>[</w:t>
      </w:r>
      <w:r w:rsidRPr="00914A8E">
        <w:rPr>
          <w:i/>
          <w:color w:val="BFBFBF" w:themeColor="background1" w:themeShade="BF"/>
        </w:rPr>
        <w:t>recevoir</w:t>
      </w:r>
      <w:r w:rsidR="00830D2C" w:rsidRPr="00914A8E">
        <w:rPr>
          <w:i/>
          <w:color w:val="BFBFBF" w:themeColor="background1" w:themeShade="BF"/>
        </w:rPr>
        <w:t>/enlever</w:t>
      </w:r>
      <w:r w:rsidR="007718B1" w:rsidRPr="00914A8E">
        <w:rPr>
          <w:i/>
          <w:color w:val="BFBFBF" w:themeColor="background1" w:themeShade="BF"/>
        </w:rPr>
        <w:t>]</w:t>
      </w:r>
      <w:r w:rsidRPr="00FF417E">
        <w:t xml:space="preserve"> le produit conformément à ces critères de qualité et reconnaît que toute non-conformité devra être signalée dans les délais convenus pour permettre au vendeur d'y remédier selon les termes de la garantie.</w:t>
      </w:r>
    </w:p>
    <w:p w14:paraId="37DF4F1D" w14:textId="2B20EB17" w:rsidR="00830D2C" w:rsidRPr="00914A8E" w:rsidRDefault="00830D2C" w:rsidP="00FF417E">
      <w:pPr>
        <w:rPr>
          <w:i/>
          <w:color w:val="BFBFBF" w:themeColor="background1" w:themeShade="BF"/>
        </w:rPr>
      </w:pPr>
      <w:r>
        <w:t>Délais de prévenance convenu</w:t>
      </w:r>
      <w:r w:rsidR="00914A8E">
        <w:t> :</w:t>
      </w:r>
      <w:r w:rsidRPr="00914A8E">
        <w:rPr>
          <w:i/>
          <w:color w:val="BFBFBF" w:themeColor="background1" w:themeShade="BF"/>
        </w:rPr>
        <w:t xml:space="preserve"> [définir le délai]</w:t>
      </w:r>
    </w:p>
    <w:p w14:paraId="6CF602DD" w14:textId="759AA8FB" w:rsidR="00FF417E" w:rsidRDefault="00FF417E" w:rsidP="00BD292E">
      <w:pPr>
        <w:rPr>
          <w:i/>
          <w:color w:val="BFBFBF" w:themeColor="background1" w:themeShade="BF"/>
        </w:rPr>
      </w:pPr>
      <w:r w:rsidRPr="00830D2C">
        <w:rPr>
          <w:i/>
          <w:color w:val="BFBFBF" w:themeColor="background1" w:themeShade="BF"/>
        </w:rPr>
        <w:t>Cette section souligne l'importance des critères de qualité convenus entre les parties et établit les attentes de l'acheteur quant à la conformité du produit avec ces critères.</w:t>
      </w:r>
    </w:p>
    <w:p w14:paraId="5C6AD6E6" w14:textId="77777777" w:rsidR="00F54106" w:rsidRDefault="00F54106" w:rsidP="00F54106">
      <w:pPr>
        <w:pStyle w:val="Titre2"/>
      </w:pPr>
      <w:r>
        <w:t>Article IV : Modalités de Paiement</w:t>
      </w:r>
    </w:p>
    <w:p w14:paraId="09C328F3" w14:textId="77777777" w:rsidR="00F54106" w:rsidRDefault="00F54106" w:rsidP="00F54106">
      <w:r>
        <w:t>Le paiement sera effectué selon les modalités suivantes :</w:t>
      </w:r>
    </w:p>
    <w:p w14:paraId="1F069B44" w14:textId="77777777" w:rsidR="00F54106" w:rsidRDefault="00F54106" w:rsidP="00F54106">
      <w:pPr>
        <w:pStyle w:val="Paragraphedeliste"/>
        <w:numPr>
          <w:ilvl w:val="0"/>
          <w:numId w:val="2"/>
        </w:numPr>
      </w:pPr>
      <w:r>
        <w:t xml:space="preserve">Montant total dû : </w:t>
      </w:r>
      <w:r w:rsidRPr="00914A8E">
        <w:rPr>
          <w:i/>
          <w:color w:val="BFBFBF" w:themeColor="background1" w:themeShade="BF"/>
        </w:rPr>
        <w:t>[Montant total en devise]</w:t>
      </w:r>
    </w:p>
    <w:p w14:paraId="5B7F40E4" w14:textId="77777777" w:rsidR="00F54106" w:rsidRDefault="00F54106" w:rsidP="00F54106">
      <w:pPr>
        <w:pStyle w:val="Paragraphedeliste"/>
        <w:numPr>
          <w:ilvl w:val="0"/>
          <w:numId w:val="2"/>
        </w:numPr>
      </w:pPr>
      <w:r>
        <w:t>Échéances de paiement :</w:t>
      </w:r>
      <w:r w:rsidRPr="00914A8E">
        <w:rPr>
          <w:i/>
          <w:color w:val="BFBFBF" w:themeColor="background1" w:themeShade="BF"/>
        </w:rPr>
        <w:t xml:space="preserve"> [Détailler les échéances de paiement]</w:t>
      </w:r>
    </w:p>
    <w:p w14:paraId="3BE945B7" w14:textId="77777777" w:rsidR="00F54106" w:rsidRDefault="00F54106" w:rsidP="00F54106">
      <w:pPr>
        <w:pStyle w:val="Paragraphedeliste"/>
        <w:numPr>
          <w:ilvl w:val="0"/>
          <w:numId w:val="2"/>
        </w:numPr>
      </w:pPr>
      <w:r>
        <w:t xml:space="preserve">Méthodes de paiement acceptées : </w:t>
      </w:r>
      <w:r w:rsidRPr="00914A8E">
        <w:rPr>
          <w:i/>
          <w:color w:val="BFBFBF" w:themeColor="background1" w:themeShade="BF"/>
        </w:rPr>
        <w:t>[Lister les méthodes de paiement acceptées]</w:t>
      </w:r>
    </w:p>
    <w:p w14:paraId="3B1E73E2" w14:textId="29CFC6CB" w:rsidR="00BD292E" w:rsidRDefault="003A1FC5" w:rsidP="003A1FC5">
      <w:pPr>
        <w:pStyle w:val="Titre2"/>
      </w:pPr>
      <w:r>
        <w:t>Article V</w:t>
      </w:r>
      <w:r w:rsidR="00D5592C">
        <w:t>I</w:t>
      </w:r>
      <w:r>
        <w:t xml:space="preserve"> : </w:t>
      </w:r>
      <w:r w:rsidR="00BD292E">
        <w:t>Conditions de Garantie</w:t>
      </w:r>
    </w:p>
    <w:p w14:paraId="1B14ACE4" w14:textId="77777777" w:rsidR="00BD292E" w:rsidRDefault="00BD292E" w:rsidP="00BD292E">
      <w:r w:rsidRPr="00914A8E">
        <w:rPr>
          <w:i/>
          <w:color w:val="BFBFBF" w:themeColor="background1" w:themeShade="BF"/>
        </w:rPr>
        <w:t>[Inclure les termes et conditions de toute garantie applicable]</w:t>
      </w:r>
    </w:p>
    <w:p w14:paraId="4E01A933" w14:textId="03098F26" w:rsidR="00BD292E" w:rsidRDefault="003A1FC5" w:rsidP="003A1FC5">
      <w:pPr>
        <w:pStyle w:val="Titre2"/>
      </w:pPr>
      <w:r>
        <w:t>Article V</w:t>
      </w:r>
      <w:r w:rsidR="00D5592C">
        <w:t>II</w:t>
      </w:r>
      <w:r>
        <w:t xml:space="preserve"> : </w:t>
      </w:r>
      <w:r w:rsidR="00BD292E">
        <w:t>Modalités de Résolution des Litiges</w:t>
      </w:r>
    </w:p>
    <w:p w14:paraId="0ECEB93F" w14:textId="3CC1A625" w:rsidR="00BD292E" w:rsidRDefault="00BD292E" w:rsidP="00BD292E">
      <w:r>
        <w:t xml:space="preserve">En cas de litige découlant du présent contrat, les parties conviennent de recourir à </w:t>
      </w:r>
      <w:r w:rsidRPr="00914A8E">
        <w:rPr>
          <w:i/>
          <w:color w:val="BFBFBF" w:themeColor="background1" w:themeShade="BF"/>
        </w:rPr>
        <w:t>[arbitrage/médiation/tribunal compétent]</w:t>
      </w:r>
      <w:r>
        <w:t xml:space="preserve"> pour la résolution du litige.</w:t>
      </w:r>
      <w:r w:rsidR="007718B1">
        <w:t xml:space="preserve"> </w:t>
      </w:r>
    </w:p>
    <w:p w14:paraId="40AADB3D" w14:textId="20C5670B" w:rsidR="00BD292E" w:rsidRDefault="003A1FC5" w:rsidP="003A1FC5">
      <w:pPr>
        <w:pStyle w:val="Titre2"/>
      </w:pPr>
      <w:r>
        <w:t>Article VII</w:t>
      </w:r>
      <w:r w:rsidR="00D5592C">
        <w:t>I</w:t>
      </w:r>
      <w:r>
        <w:t xml:space="preserve"> : </w:t>
      </w:r>
      <w:r w:rsidR="00BD292E">
        <w:t>Clause de Propriété</w:t>
      </w:r>
    </w:p>
    <w:p w14:paraId="75A983A2" w14:textId="205000B1" w:rsidR="00BD292E" w:rsidRDefault="00BD292E" w:rsidP="00BD292E">
      <w:r>
        <w:t xml:space="preserve">La propriété du produit sera transférée de manière définitive de </w:t>
      </w:r>
      <w:r w:rsidRPr="00914A8E">
        <w:rPr>
          <w:i/>
          <w:color w:val="BFBFBF" w:themeColor="background1" w:themeShade="BF"/>
        </w:rPr>
        <w:t>[Vendeur]</w:t>
      </w:r>
      <w:r>
        <w:t xml:space="preserve"> à </w:t>
      </w:r>
      <w:r w:rsidRPr="00914A8E">
        <w:rPr>
          <w:i/>
          <w:color w:val="BFBFBF" w:themeColor="background1" w:themeShade="BF"/>
        </w:rPr>
        <w:t>[Acheteur]</w:t>
      </w:r>
      <w:r>
        <w:t xml:space="preserve"> après paiement intégral du montant convenu.</w:t>
      </w:r>
    </w:p>
    <w:p w14:paraId="383754D4" w14:textId="39F30874" w:rsidR="00BB1086" w:rsidRDefault="00BB1086" w:rsidP="00BB1086">
      <w:pPr>
        <w:pStyle w:val="Titre2"/>
      </w:pPr>
      <w:r>
        <w:t>Article IX : Changement d’exploitant agricole et/ou d’affectation des parcelles</w:t>
      </w:r>
    </w:p>
    <w:p w14:paraId="71FCD0B0" w14:textId="74A1F096" w:rsidR="00BB1086" w:rsidRDefault="00BB1086" w:rsidP="00BB1086">
      <w:r w:rsidRPr="00BB1086">
        <w:t>En cas de changement d'exploitant agricole ou de modification de l'affectation des parcelles concernées par la production du produit objet du présent contrat (incluant, mais sans s'y limiter, la cessation d'activité, la vente ou la mutation foncière, ou un changement de destination), le vendeur s'engage à en aviser immédiatement l'acheteur.</w:t>
      </w:r>
      <w:r>
        <w:t xml:space="preserve"> </w:t>
      </w:r>
      <w:r w:rsidRPr="00BB1086">
        <w:t>Cette notification doit être transmise dès que le vendeur a connaissance du changement</w:t>
      </w:r>
      <w:r>
        <w:t xml:space="preserve">. </w:t>
      </w:r>
      <w:r w:rsidRPr="00BB1086">
        <w:t>L'acheteur et le vendeur conviennent alors de discuter des mesures appropriées à prendre pour atténuer tout impact négatif sur la transaction, y compris, le cas échéant, la renégociation des termes du présent contrat.</w:t>
      </w:r>
    </w:p>
    <w:p w14:paraId="0397A082" w14:textId="74281CB9" w:rsidR="00FA79A5" w:rsidRDefault="00FA79A5" w:rsidP="00FA79A5">
      <w:pPr>
        <w:pStyle w:val="Titre2"/>
      </w:pPr>
      <w:r>
        <w:t>Article X : Durée du contrat</w:t>
      </w:r>
    </w:p>
    <w:p w14:paraId="5BB74DBF" w14:textId="3778CC18" w:rsidR="00FA79A5" w:rsidRPr="0022611D" w:rsidRDefault="00FA79A5" w:rsidP="00FA79A5">
      <w:r w:rsidRPr="0022611D">
        <w:t xml:space="preserve">Le présent contrat entre en vigueur à la date de signature et reste en vigueur pour une durée de </w:t>
      </w:r>
      <w:r w:rsidR="0022611D" w:rsidRPr="00914A8E">
        <w:rPr>
          <w:i/>
          <w:color w:val="BFBFBF" w:themeColor="background1" w:themeShade="BF"/>
        </w:rPr>
        <w:t>[</w:t>
      </w:r>
      <w:r w:rsidRPr="00914A8E">
        <w:rPr>
          <w:i/>
          <w:color w:val="BFBFBF" w:themeColor="background1" w:themeShade="BF"/>
        </w:rPr>
        <w:t>1</w:t>
      </w:r>
      <w:r w:rsidR="0022611D" w:rsidRPr="00914A8E">
        <w:rPr>
          <w:i/>
          <w:color w:val="BFBFBF" w:themeColor="background1" w:themeShade="BF"/>
        </w:rPr>
        <w:t>, 2, 3, 5]</w:t>
      </w:r>
      <w:r w:rsidRPr="0022611D">
        <w:t xml:space="preserve"> an</w:t>
      </w:r>
      <w:r w:rsidR="0022611D" w:rsidRPr="0022611D">
        <w:t>(s)</w:t>
      </w:r>
      <w:r w:rsidRPr="0022611D">
        <w:t xml:space="preserve"> à compter de cette date. Il est renouvelable par tacite reconduction pour des périodes successives </w:t>
      </w:r>
      <w:r w:rsidR="0022611D" w:rsidRPr="0022611D">
        <w:t xml:space="preserve">de </w:t>
      </w:r>
      <w:r w:rsidR="0022611D" w:rsidRPr="00914A8E">
        <w:rPr>
          <w:i/>
          <w:color w:val="BFBFBF" w:themeColor="background1" w:themeShade="BF"/>
        </w:rPr>
        <w:t>[x années]</w:t>
      </w:r>
      <w:r w:rsidRPr="0022611D">
        <w:t>, sauf dénonciation par l'une ou l'autre des parties.</w:t>
      </w:r>
    </w:p>
    <w:p w14:paraId="5B6982BB" w14:textId="35CE5244" w:rsidR="00FA79A5" w:rsidRDefault="00FA79A5" w:rsidP="00FA79A5">
      <w:pPr>
        <w:pStyle w:val="Titre2"/>
      </w:pPr>
      <w:r>
        <w:t xml:space="preserve">Article XI : </w:t>
      </w:r>
      <w:r w:rsidR="00605FD2">
        <w:t xml:space="preserve">Cessation </w:t>
      </w:r>
      <w:r w:rsidR="00F164F0">
        <w:t xml:space="preserve">Renouvellement </w:t>
      </w:r>
      <w:r w:rsidR="00605FD2">
        <w:t xml:space="preserve">ou </w:t>
      </w:r>
      <w:r>
        <w:t>Résiliation anticipée</w:t>
      </w:r>
      <w:r w:rsidR="00F164F0">
        <w:t xml:space="preserve"> du présent contrat</w:t>
      </w:r>
    </w:p>
    <w:p w14:paraId="5B24DEAE" w14:textId="77777777" w:rsidR="00605FD2" w:rsidRDefault="00605FD2" w:rsidP="00605FD2">
      <w:r w:rsidRPr="00914A8E">
        <w:rPr>
          <w:i/>
          <w:color w:val="BFBFBF" w:themeColor="background1" w:themeShade="BF"/>
        </w:rPr>
        <w:t>[Définir la résiliation anticipée et le formalisme de sa notification]</w:t>
      </w:r>
      <w:r>
        <w:t xml:space="preserve"> </w:t>
      </w:r>
    </w:p>
    <w:p w14:paraId="630B853B" w14:textId="0E472A0D" w:rsidR="00605FD2" w:rsidRPr="0022611D" w:rsidRDefault="00605FD2" w:rsidP="00605FD2">
      <w:r>
        <w:t>C</w:t>
      </w:r>
      <w:r w:rsidRPr="0022611D">
        <w:t xml:space="preserve">haque partie peut résilier le contrat après notification par </w:t>
      </w:r>
      <w:r w:rsidRPr="00914A8E">
        <w:rPr>
          <w:i/>
          <w:color w:val="BFBFBF" w:themeColor="background1" w:themeShade="BF"/>
        </w:rPr>
        <w:t>[définir le moyen]</w:t>
      </w:r>
      <w:r w:rsidRPr="0022611D">
        <w:t xml:space="preserve">, donnée au moins </w:t>
      </w:r>
      <w:r w:rsidRPr="00914A8E">
        <w:rPr>
          <w:i/>
          <w:color w:val="BFBFBF" w:themeColor="background1" w:themeShade="BF"/>
        </w:rPr>
        <w:t>[donner le délai de prévenance]</w:t>
      </w:r>
      <w:r w:rsidRPr="0022611D">
        <w:t xml:space="preserve"> avant la date d'expiration du contrat ou de son renouvellement.</w:t>
      </w:r>
    </w:p>
    <w:p w14:paraId="79C92B4D" w14:textId="77777777" w:rsidR="00FA79A5" w:rsidRDefault="00FA79A5" w:rsidP="00FA79A5"/>
    <w:p w14:paraId="51D7C1C0" w14:textId="3907572B" w:rsidR="00FA79A5" w:rsidRPr="007C4F5C" w:rsidRDefault="007C4F5C" w:rsidP="00FA79A5">
      <w:r w:rsidRPr="00914A8E">
        <w:rPr>
          <w:i/>
          <w:color w:val="BFBFBF" w:themeColor="background1" w:themeShade="BF"/>
        </w:rPr>
        <w:t>[Exemple manquement]</w:t>
      </w:r>
      <w:r w:rsidRPr="007C4F5C">
        <w:t xml:space="preserve"> </w:t>
      </w:r>
      <w:r w:rsidR="00FA79A5" w:rsidRPr="007C4F5C">
        <w:t xml:space="preserve">Le contrat peut </w:t>
      </w:r>
      <w:r w:rsidRPr="007C4F5C">
        <w:t xml:space="preserve">également </w:t>
      </w:r>
      <w:r w:rsidR="00FA79A5" w:rsidRPr="007C4F5C">
        <w:t xml:space="preserve">être résilié de plein droit par l'une des parties en cas de manquement grave et persistant de l'autre partie à l'une quelconque de ses obligations contractuelles, après mise en demeure restée infructueuse pendant </w:t>
      </w:r>
      <w:r w:rsidRPr="00914A8E">
        <w:rPr>
          <w:i/>
          <w:color w:val="BFBFBF" w:themeColor="background1" w:themeShade="BF"/>
        </w:rPr>
        <w:t>[donner le délai de prévenance]</w:t>
      </w:r>
      <w:r w:rsidR="00FA79A5" w:rsidRPr="007C4F5C">
        <w:t>.</w:t>
      </w:r>
    </w:p>
    <w:p w14:paraId="31A5DFB1" w14:textId="1A7573B4" w:rsidR="00FA79A5" w:rsidRPr="007C4F5C" w:rsidRDefault="007C4F5C" w:rsidP="00FA79A5">
      <w:r w:rsidRPr="00914A8E">
        <w:rPr>
          <w:i/>
          <w:color w:val="BFBFBF" w:themeColor="background1" w:themeShade="BF"/>
        </w:rPr>
        <w:t>[Exemple problématique sanitaire]</w:t>
      </w:r>
      <w:r w:rsidRPr="007C4F5C">
        <w:t xml:space="preserve"> </w:t>
      </w:r>
      <w:r w:rsidR="00FA79A5" w:rsidRPr="007C4F5C">
        <w:t>En outre, si des raisons sanitaires, ne pouvant être imputées à l'une des parties, entraînent l'interdiction des pratiques agricoles visées dans ce contrat, le contrat sera considéré comme caduc sans que les parties puissent réclamer des indemnités.</w:t>
      </w:r>
    </w:p>
    <w:p w14:paraId="223D10BA" w14:textId="6921AB19" w:rsidR="00FA79A5" w:rsidRPr="007C4F5C" w:rsidRDefault="00FA79A5" w:rsidP="00FA79A5">
      <w:r w:rsidRPr="007C4F5C">
        <w:t>Les parties déclarent avoir pris connaissance des bonnes pratiques agricoles ainsi que de la réglementation en vigueur et s'engagent à les respecter tout au long de la durée du contrat.</w:t>
      </w:r>
    </w:p>
    <w:p w14:paraId="680316A3" w14:textId="3AC18542" w:rsidR="00FA79A5" w:rsidRDefault="00FA79A5" w:rsidP="00FA79A5">
      <w:pPr>
        <w:pStyle w:val="Titre2"/>
      </w:pPr>
      <w:r>
        <w:t>Article XII : Force majeure</w:t>
      </w:r>
    </w:p>
    <w:p w14:paraId="60152A7C" w14:textId="58652176" w:rsidR="00FA79A5" w:rsidRPr="00CA4772" w:rsidRDefault="00FA79A5" w:rsidP="00FA79A5">
      <w:r w:rsidRPr="00CA4772">
        <w:t>Aucune des parties ne pourra être tenue responsable en cas de non-exécution ou de retard dans l'exécution de l'une quelconque de ses obligations découlant du présent contrat si cet événement résulte d'un cas de force majeure au sens de l'article 1218 du Code Civil.</w:t>
      </w:r>
    </w:p>
    <w:p w14:paraId="06E6E222" w14:textId="10EFBE53" w:rsidR="00FA79A5" w:rsidRPr="00CA4772" w:rsidRDefault="00FA79A5" w:rsidP="00FA79A5">
      <w:r w:rsidRPr="00CA4772">
        <w:t>La partie affectée par un cas de force majeure devra informer immédiatement l'autre partie de la situation et justifier de son impossibilité à exécuter ses obligations. La suspension des obligations en raison d'un cas de force majeure ne pourra en aucun cas constituer un motif de résiliation anticipée du contrat.</w:t>
      </w:r>
    </w:p>
    <w:p w14:paraId="41E2DFB7" w14:textId="627DD8B7" w:rsidR="00FA79A5" w:rsidRPr="00CA4772" w:rsidRDefault="00FA79A5" w:rsidP="00FA79A5">
      <w:r w:rsidRPr="00CA4772">
        <w:t>Dès la cessation de l'événement de force majeure, les parties s'efforceront de reprendre l'exécution normale de leurs obligations contractuelles dans les meilleurs délais. La partie affectée notifiera alors à l'autre partie la reprise de ses obligations.</w:t>
      </w:r>
    </w:p>
    <w:p w14:paraId="1B7CDC46" w14:textId="62D380D8" w:rsidR="00BD292E" w:rsidRDefault="00BD292E" w:rsidP="003A1FC5">
      <w:pPr>
        <w:pStyle w:val="Titre2"/>
      </w:pPr>
      <w:r>
        <w:t>Signatures :</w:t>
      </w:r>
    </w:p>
    <w:p w14:paraId="201B1C62" w14:textId="77777777" w:rsidR="00BD292E" w:rsidRDefault="00BD292E" w:rsidP="00BD292E">
      <w:r>
        <w:t>Les parties reconnaissent avoir lu et accepté les termes et conditions du présent contrat en apposant leur signature ci-dessous :</w:t>
      </w:r>
    </w:p>
    <w:p w14:paraId="4B1CA2DC" w14:textId="77777777" w:rsidR="00BD292E" w:rsidRDefault="00BD292E" w:rsidP="00BD292E"/>
    <w:p w14:paraId="3DD0088A" w14:textId="112085C0" w:rsidR="008677BD" w:rsidRDefault="00BD292E" w:rsidP="00BD292E">
      <w:r w:rsidRPr="00914A8E">
        <w:rPr>
          <w:i/>
          <w:color w:val="BFBFBF" w:themeColor="background1" w:themeShade="BF"/>
        </w:rPr>
        <w:t>[Signature</w:t>
      </w:r>
      <w:r w:rsidR="008677BD" w:rsidRPr="00914A8E">
        <w:rPr>
          <w:i/>
          <w:color w:val="BFBFBF" w:themeColor="background1" w:themeShade="BF"/>
        </w:rPr>
        <w:t xml:space="preserve"> et Nom</w:t>
      </w:r>
      <w:r w:rsidRPr="00914A8E">
        <w:rPr>
          <w:i/>
          <w:color w:val="BFBFBF" w:themeColor="background1" w:themeShade="BF"/>
        </w:rPr>
        <w:t xml:space="preserve"> du Vendeur] </w:t>
      </w:r>
    </w:p>
    <w:p w14:paraId="07F8C600" w14:textId="77777777" w:rsidR="008677BD" w:rsidRDefault="008677BD" w:rsidP="00BD292E"/>
    <w:p w14:paraId="24A0A1CC" w14:textId="246A4AA1" w:rsidR="00BD292E" w:rsidRDefault="00BD292E" w:rsidP="00BD292E">
      <w:r w:rsidRPr="00914A8E">
        <w:rPr>
          <w:i/>
          <w:color w:val="BFBFBF" w:themeColor="background1" w:themeShade="BF"/>
        </w:rPr>
        <w:t xml:space="preserve">[Signature </w:t>
      </w:r>
      <w:r w:rsidR="008677BD" w:rsidRPr="00914A8E">
        <w:rPr>
          <w:i/>
          <w:color w:val="BFBFBF" w:themeColor="background1" w:themeShade="BF"/>
        </w:rPr>
        <w:t xml:space="preserve">et Nom </w:t>
      </w:r>
      <w:r w:rsidRPr="00914A8E">
        <w:rPr>
          <w:i/>
          <w:color w:val="BFBFBF" w:themeColor="background1" w:themeShade="BF"/>
        </w:rPr>
        <w:t>de l'Acheteur]</w:t>
      </w:r>
    </w:p>
    <w:p w14:paraId="416BDAB6" w14:textId="77777777" w:rsidR="00BD292E" w:rsidRDefault="00BD292E" w:rsidP="00BD292E"/>
    <w:p w14:paraId="085E626F" w14:textId="61B25C85" w:rsidR="00B616E8" w:rsidRDefault="00BD292E" w:rsidP="00BD292E">
      <w:r>
        <w:t xml:space="preserve">Date : </w:t>
      </w:r>
      <w:r w:rsidRPr="00914A8E">
        <w:rPr>
          <w:i/>
          <w:color w:val="BFBFBF" w:themeColor="background1" w:themeShade="BF"/>
        </w:rPr>
        <w:t>[Date de Signature]</w:t>
      </w:r>
      <w:bookmarkStart w:id="0" w:name="_GoBack"/>
      <w:bookmarkEnd w:id="0"/>
    </w:p>
    <w:sectPr w:rsidR="00B616E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A422B" w16cex:dateUtc="2024-04-05T07:26:00Z"/>
  <w16cex:commentExtensible w16cex:durableId="29D3A500" w16cex:dateUtc="2024-04-24T13:34:00Z"/>
  <w16cex:commentExtensible w16cex:durableId="29D3A57E" w16cex:dateUtc="2024-04-24T13:36:00Z"/>
  <w16cex:commentExtensible w16cex:durableId="29D3A806" w16cex:dateUtc="2024-04-24T13:4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Montserrat"/>
    <w:panose1 w:val="000005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128A"/>
    <w:multiLevelType w:val="hybridMultilevel"/>
    <w:tmpl w:val="F92A8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9227C1"/>
    <w:multiLevelType w:val="hybridMultilevel"/>
    <w:tmpl w:val="8A8ED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C3"/>
    <w:rsid w:val="0002491E"/>
    <w:rsid w:val="00092B41"/>
    <w:rsid w:val="00173386"/>
    <w:rsid w:val="00196E06"/>
    <w:rsid w:val="0022611D"/>
    <w:rsid w:val="0038691D"/>
    <w:rsid w:val="003A1FC5"/>
    <w:rsid w:val="003B4769"/>
    <w:rsid w:val="00605FD2"/>
    <w:rsid w:val="007718B1"/>
    <w:rsid w:val="007851AD"/>
    <w:rsid w:val="007C4F5C"/>
    <w:rsid w:val="00822BF7"/>
    <w:rsid w:val="00830D2C"/>
    <w:rsid w:val="008677BD"/>
    <w:rsid w:val="00914A8E"/>
    <w:rsid w:val="009B5E8B"/>
    <w:rsid w:val="00AC0281"/>
    <w:rsid w:val="00B616E8"/>
    <w:rsid w:val="00BB1086"/>
    <w:rsid w:val="00BB4B9F"/>
    <w:rsid w:val="00BD292E"/>
    <w:rsid w:val="00BD3302"/>
    <w:rsid w:val="00BF19C1"/>
    <w:rsid w:val="00C028E5"/>
    <w:rsid w:val="00CA4772"/>
    <w:rsid w:val="00D5592C"/>
    <w:rsid w:val="00DC2BDF"/>
    <w:rsid w:val="00E82680"/>
    <w:rsid w:val="00E8450B"/>
    <w:rsid w:val="00E95F22"/>
    <w:rsid w:val="00EA29B5"/>
    <w:rsid w:val="00F164F0"/>
    <w:rsid w:val="00F22EC3"/>
    <w:rsid w:val="00F54106"/>
    <w:rsid w:val="00FA79A5"/>
    <w:rsid w:val="00FC2677"/>
    <w:rsid w:val="00FF41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4372"/>
  <w15:chartTrackingRefBased/>
  <w15:docId w15:val="{05BAE4FA-3365-4CCD-ACA7-35A8291F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3A1F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D29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292E"/>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3A1FC5"/>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3A1FC5"/>
    <w:pPr>
      <w:ind w:left="720"/>
      <w:contextualSpacing/>
    </w:pPr>
  </w:style>
  <w:style w:type="character" w:styleId="Marquedecommentaire">
    <w:name w:val="annotation reference"/>
    <w:basedOn w:val="Policepardfaut"/>
    <w:uiPriority w:val="99"/>
    <w:semiHidden/>
    <w:unhideWhenUsed/>
    <w:rsid w:val="00F54106"/>
    <w:rPr>
      <w:sz w:val="16"/>
      <w:szCs w:val="16"/>
    </w:rPr>
  </w:style>
  <w:style w:type="paragraph" w:styleId="Commentaire">
    <w:name w:val="annotation text"/>
    <w:basedOn w:val="Normal"/>
    <w:link w:val="CommentaireCar"/>
    <w:uiPriority w:val="99"/>
    <w:semiHidden/>
    <w:unhideWhenUsed/>
    <w:rsid w:val="00F54106"/>
    <w:pPr>
      <w:spacing w:line="240" w:lineRule="auto"/>
    </w:pPr>
    <w:rPr>
      <w:sz w:val="20"/>
      <w:szCs w:val="20"/>
    </w:rPr>
  </w:style>
  <w:style w:type="character" w:customStyle="1" w:styleId="CommentaireCar">
    <w:name w:val="Commentaire Car"/>
    <w:basedOn w:val="Policepardfaut"/>
    <w:link w:val="Commentaire"/>
    <w:uiPriority w:val="99"/>
    <w:semiHidden/>
    <w:rsid w:val="00F54106"/>
    <w:rPr>
      <w:sz w:val="20"/>
      <w:szCs w:val="20"/>
    </w:rPr>
  </w:style>
  <w:style w:type="paragraph" w:styleId="Objetducommentaire">
    <w:name w:val="annotation subject"/>
    <w:basedOn w:val="Commentaire"/>
    <w:next w:val="Commentaire"/>
    <w:link w:val="ObjetducommentaireCar"/>
    <w:uiPriority w:val="99"/>
    <w:semiHidden/>
    <w:unhideWhenUsed/>
    <w:rsid w:val="00F54106"/>
    <w:rPr>
      <w:b/>
      <w:bCs/>
    </w:rPr>
  </w:style>
  <w:style w:type="character" w:customStyle="1" w:styleId="ObjetducommentaireCar">
    <w:name w:val="Objet du commentaire Car"/>
    <w:basedOn w:val="CommentaireCar"/>
    <w:link w:val="Objetducommentaire"/>
    <w:uiPriority w:val="99"/>
    <w:semiHidden/>
    <w:rsid w:val="00F54106"/>
    <w:rPr>
      <w:b/>
      <w:bCs/>
      <w:sz w:val="20"/>
      <w:szCs w:val="20"/>
    </w:rPr>
  </w:style>
  <w:style w:type="paragraph" w:customStyle="1" w:styleId="Default">
    <w:name w:val="Default"/>
    <w:rsid w:val="00F54106"/>
    <w:pPr>
      <w:autoSpaceDE w:val="0"/>
      <w:autoSpaceDN w:val="0"/>
      <w:adjustRightInd w:val="0"/>
      <w:spacing w:after="0" w:line="240" w:lineRule="auto"/>
    </w:pPr>
    <w:rPr>
      <w:rFonts w:ascii="Montserrat" w:hAnsi="Montserrat" w:cs="Montserrat"/>
      <w:color w:val="000000"/>
      <w:sz w:val="24"/>
      <w:szCs w:val="24"/>
    </w:rPr>
  </w:style>
  <w:style w:type="paragraph" w:styleId="Textedebulles">
    <w:name w:val="Balloon Text"/>
    <w:basedOn w:val="Normal"/>
    <w:link w:val="TextedebullesCar"/>
    <w:uiPriority w:val="99"/>
    <w:semiHidden/>
    <w:unhideWhenUsed/>
    <w:rsid w:val="009B5E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373212">
      <w:bodyDiv w:val="1"/>
      <w:marLeft w:val="0"/>
      <w:marRight w:val="0"/>
      <w:marTop w:val="0"/>
      <w:marBottom w:val="0"/>
      <w:divBdr>
        <w:top w:val="none" w:sz="0" w:space="0" w:color="auto"/>
        <w:left w:val="none" w:sz="0" w:space="0" w:color="auto"/>
        <w:bottom w:val="none" w:sz="0" w:space="0" w:color="auto"/>
        <w:right w:val="none" w:sz="0" w:space="0" w:color="auto"/>
      </w:divBdr>
    </w:div>
    <w:div w:id="903683201">
      <w:bodyDiv w:val="1"/>
      <w:marLeft w:val="0"/>
      <w:marRight w:val="0"/>
      <w:marTop w:val="0"/>
      <w:marBottom w:val="0"/>
      <w:divBdr>
        <w:top w:val="none" w:sz="0" w:space="0" w:color="auto"/>
        <w:left w:val="none" w:sz="0" w:space="0" w:color="auto"/>
        <w:bottom w:val="none" w:sz="0" w:space="0" w:color="auto"/>
        <w:right w:val="none" w:sz="0" w:space="0" w:color="auto"/>
      </w:divBdr>
      <w:divsChild>
        <w:div w:id="2137673023">
          <w:marLeft w:val="0"/>
          <w:marRight w:val="0"/>
          <w:marTop w:val="0"/>
          <w:marBottom w:val="0"/>
          <w:divBdr>
            <w:top w:val="single" w:sz="2" w:space="0" w:color="E3E3E3"/>
            <w:left w:val="single" w:sz="2" w:space="0" w:color="E3E3E3"/>
            <w:bottom w:val="single" w:sz="2" w:space="0" w:color="E3E3E3"/>
            <w:right w:val="single" w:sz="2" w:space="0" w:color="E3E3E3"/>
          </w:divBdr>
          <w:divsChild>
            <w:div w:id="1859199308">
              <w:marLeft w:val="0"/>
              <w:marRight w:val="0"/>
              <w:marTop w:val="0"/>
              <w:marBottom w:val="0"/>
              <w:divBdr>
                <w:top w:val="single" w:sz="2" w:space="0" w:color="E3E3E3"/>
                <w:left w:val="single" w:sz="2" w:space="0" w:color="E3E3E3"/>
                <w:bottom w:val="single" w:sz="2" w:space="0" w:color="E3E3E3"/>
                <w:right w:val="single" w:sz="2" w:space="0" w:color="E3E3E3"/>
              </w:divBdr>
              <w:divsChild>
                <w:div w:id="1580670414">
                  <w:marLeft w:val="0"/>
                  <w:marRight w:val="0"/>
                  <w:marTop w:val="0"/>
                  <w:marBottom w:val="0"/>
                  <w:divBdr>
                    <w:top w:val="single" w:sz="2" w:space="0" w:color="E3E3E3"/>
                    <w:left w:val="single" w:sz="2" w:space="0" w:color="E3E3E3"/>
                    <w:bottom w:val="single" w:sz="2" w:space="0" w:color="E3E3E3"/>
                    <w:right w:val="single" w:sz="2" w:space="0" w:color="E3E3E3"/>
                  </w:divBdr>
                  <w:divsChild>
                    <w:div w:id="1357543225">
                      <w:marLeft w:val="0"/>
                      <w:marRight w:val="0"/>
                      <w:marTop w:val="0"/>
                      <w:marBottom w:val="0"/>
                      <w:divBdr>
                        <w:top w:val="single" w:sz="2" w:space="0" w:color="E3E3E3"/>
                        <w:left w:val="single" w:sz="2" w:space="0" w:color="E3E3E3"/>
                        <w:bottom w:val="single" w:sz="2" w:space="0" w:color="E3E3E3"/>
                        <w:right w:val="single" w:sz="2" w:space="0" w:color="E3E3E3"/>
                      </w:divBdr>
                      <w:divsChild>
                        <w:div w:id="40399345">
                          <w:marLeft w:val="0"/>
                          <w:marRight w:val="0"/>
                          <w:marTop w:val="0"/>
                          <w:marBottom w:val="0"/>
                          <w:divBdr>
                            <w:top w:val="single" w:sz="2" w:space="0" w:color="E3E3E3"/>
                            <w:left w:val="single" w:sz="2" w:space="0" w:color="E3E3E3"/>
                            <w:bottom w:val="single" w:sz="2" w:space="0" w:color="E3E3E3"/>
                            <w:right w:val="single" w:sz="2" w:space="0" w:color="E3E3E3"/>
                          </w:divBdr>
                          <w:divsChild>
                            <w:div w:id="487788705">
                              <w:marLeft w:val="0"/>
                              <w:marRight w:val="0"/>
                              <w:marTop w:val="100"/>
                              <w:marBottom w:val="100"/>
                              <w:divBdr>
                                <w:top w:val="single" w:sz="2" w:space="0" w:color="E3E3E3"/>
                                <w:left w:val="single" w:sz="2" w:space="0" w:color="E3E3E3"/>
                                <w:bottom w:val="single" w:sz="2" w:space="0" w:color="E3E3E3"/>
                                <w:right w:val="single" w:sz="2" w:space="0" w:color="E3E3E3"/>
                              </w:divBdr>
                              <w:divsChild>
                                <w:div w:id="1559439961">
                                  <w:marLeft w:val="0"/>
                                  <w:marRight w:val="0"/>
                                  <w:marTop w:val="0"/>
                                  <w:marBottom w:val="0"/>
                                  <w:divBdr>
                                    <w:top w:val="single" w:sz="2" w:space="0" w:color="E3E3E3"/>
                                    <w:left w:val="single" w:sz="2" w:space="0" w:color="E3E3E3"/>
                                    <w:bottom w:val="single" w:sz="2" w:space="0" w:color="E3E3E3"/>
                                    <w:right w:val="single" w:sz="2" w:space="0" w:color="E3E3E3"/>
                                  </w:divBdr>
                                  <w:divsChild>
                                    <w:div w:id="1877113190">
                                      <w:marLeft w:val="0"/>
                                      <w:marRight w:val="0"/>
                                      <w:marTop w:val="0"/>
                                      <w:marBottom w:val="0"/>
                                      <w:divBdr>
                                        <w:top w:val="single" w:sz="2" w:space="0" w:color="E3E3E3"/>
                                        <w:left w:val="single" w:sz="2" w:space="0" w:color="E3E3E3"/>
                                        <w:bottom w:val="single" w:sz="2" w:space="0" w:color="E3E3E3"/>
                                        <w:right w:val="single" w:sz="2" w:space="0" w:color="E3E3E3"/>
                                      </w:divBdr>
                                      <w:divsChild>
                                        <w:div w:id="411321301">
                                          <w:marLeft w:val="0"/>
                                          <w:marRight w:val="0"/>
                                          <w:marTop w:val="0"/>
                                          <w:marBottom w:val="0"/>
                                          <w:divBdr>
                                            <w:top w:val="single" w:sz="2" w:space="0" w:color="E3E3E3"/>
                                            <w:left w:val="single" w:sz="2" w:space="0" w:color="E3E3E3"/>
                                            <w:bottom w:val="single" w:sz="2" w:space="0" w:color="E3E3E3"/>
                                            <w:right w:val="single" w:sz="2" w:space="0" w:color="E3E3E3"/>
                                          </w:divBdr>
                                          <w:divsChild>
                                            <w:div w:id="1852403457">
                                              <w:marLeft w:val="0"/>
                                              <w:marRight w:val="0"/>
                                              <w:marTop w:val="0"/>
                                              <w:marBottom w:val="0"/>
                                              <w:divBdr>
                                                <w:top w:val="single" w:sz="2" w:space="0" w:color="E3E3E3"/>
                                                <w:left w:val="single" w:sz="2" w:space="0" w:color="E3E3E3"/>
                                                <w:bottom w:val="single" w:sz="2" w:space="0" w:color="E3E3E3"/>
                                                <w:right w:val="single" w:sz="2" w:space="0" w:color="E3E3E3"/>
                                              </w:divBdr>
                                              <w:divsChild>
                                                <w:div w:id="1851068216">
                                                  <w:marLeft w:val="0"/>
                                                  <w:marRight w:val="0"/>
                                                  <w:marTop w:val="0"/>
                                                  <w:marBottom w:val="0"/>
                                                  <w:divBdr>
                                                    <w:top w:val="single" w:sz="2" w:space="0" w:color="E3E3E3"/>
                                                    <w:left w:val="single" w:sz="2" w:space="0" w:color="E3E3E3"/>
                                                    <w:bottom w:val="single" w:sz="2" w:space="0" w:color="E3E3E3"/>
                                                    <w:right w:val="single" w:sz="2" w:space="0" w:color="E3E3E3"/>
                                                  </w:divBdr>
                                                  <w:divsChild>
                                                    <w:div w:id="1420251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9843812">
          <w:marLeft w:val="0"/>
          <w:marRight w:val="0"/>
          <w:marTop w:val="0"/>
          <w:marBottom w:val="0"/>
          <w:divBdr>
            <w:top w:val="none" w:sz="0" w:space="0" w:color="auto"/>
            <w:left w:val="none" w:sz="0" w:space="0" w:color="auto"/>
            <w:bottom w:val="none" w:sz="0" w:space="0" w:color="auto"/>
            <w:right w:val="none" w:sz="0" w:space="0" w:color="auto"/>
          </w:divBdr>
        </w:div>
      </w:divsChild>
    </w:div>
    <w:div w:id="1166475704">
      <w:bodyDiv w:val="1"/>
      <w:marLeft w:val="0"/>
      <w:marRight w:val="0"/>
      <w:marTop w:val="0"/>
      <w:marBottom w:val="0"/>
      <w:divBdr>
        <w:top w:val="none" w:sz="0" w:space="0" w:color="auto"/>
        <w:left w:val="none" w:sz="0" w:space="0" w:color="auto"/>
        <w:bottom w:val="none" w:sz="0" w:space="0" w:color="auto"/>
        <w:right w:val="none" w:sz="0" w:space="0" w:color="auto"/>
      </w:divBdr>
      <w:divsChild>
        <w:div w:id="1265531334">
          <w:marLeft w:val="0"/>
          <w:marRight w:val="0"/>
          <w:marTop w:val="0"/>
          <w:marBottom w:val="0"/>
          <w:divBdr>
            <w:top w:val="single" w:sz="2" w:space="0" w:color="E3E3E3"/>
            <w:left w:val="single" w:sz="2" w:space="0" w:color="E3E3E3"/>
            <w:bottom w:val="single" w:sz="2" w:space="0" w:color="E3E3E3"/>
            <w:right w:val="single" w:sz="2" w:space="0" w:color="E3E3E3"/>
          </w:divBdr>
          <w:divsChild>
            <w:div w:id="1299601956">
              <w:marLeft w:val="0"/>
              <w:marRight w:val="0"/>
              <w:marTop w:val="0"/>
              <w:marBottom w:val="0"/>
              <w:divBdr>
                <w:top w:val="single" w:sz="2" w:space="0" w:color="E3E3E3"/>
                <w:left w:val="single" w:sz="2" w:space="0" w:color="E3E3E3"/>
                <w:bottom w:val="single" w:sz="2" w:space="0" w:color="E3E3E3"/>
                <w:right w:val="single" w:sz="2" w:space="0" w:color="E3E3E3"/>
              </w:divBdr>
              <w:divsChild>
                <w:div w:id="1274050567">
                  <w:marLeft w:val="0"/>
                  <w:marRight w:val="0"/>
                  <w:marTop w:val="0"/>
                  <w:marBottom w:val="0"/>
                  <w:divBdr>
                    <w:top w:val="single" w:sz="2" w:space="0" w:color="E3E3E3"/>
                    <w:left w:val="single" w:sz="2" w:space="0" w:color="E3E3E3"/>
                    <w:bottom w:val="single" w:sz="2" w:space="0" w:color="E3E3E3"/>
                    <w:right w:val="single" w:sz="2" w:space="0" w:color="E3E3E3"/>
                  </w:divBdr>
                  <w:divsChild>
                    <w:div w:id="790126030">
                      <w:marLeft w:val="0"/>
                      <w:marRight w:val="0"/>
                      <w:marTop w:val="0"/>
                      <w:marBottom w:val="0"/>
                      <w:divBdr>
                        <w:top w:val="single" w:sz="2" w:space="0" w:color="E3E3E3"/>
                        <w:left w:val="single" w:sz="2" w:space="0" w:color="E3E3E3"/>
                        <w:bottom w:val="single" w:sz="2" w:space="0" w:color="E3E3E3"/>
                        <w:right w:val="single" w:sz="2" w:space="0" w:color="E3E3E3"/>
                      </w:divBdr>
                      <w:divsChild>
                        <w:div w:id="2142532040">
                          <w:marLeft w:val="0"/>
                          <w:marRight w:val="0"/>
                          <w:marTop w:val="0"/>
                          <w:marBottom w:val="0"/>
                          <w:divBdr>
                            <w:top w:val="single" w:sz="2" w:space="0" w:color="E3E3E3"/>
                            <w:left w:val="single" w:sz="2" w:space="0" w:color="E3E3E3"/>
                            <w:bottom w:val="single" w:sz="2" w:space="0" w:color="E3E3E3"/>
                            <w:right w:val="single" w:sz="2" w:space="0" w:color="E3E3E3"/>
                          </w:divBdr>
                          <w:divsChild>
                            <w:div w:id="2015181918">
                              <w:marLeft w:val="0"/>
                              <w:marRight w:val="0"/>
                              <w:marTop w:val="100"/>
                              <w:marBottom w:val="100"/>
                              <w:divBdr>
                                <w:top w:val="single" w:sz="2" w:space="0" w:color="E3E3E3"/>
                                <w:left w:val="single" w:sz="2" w:space="0" w:color="E3E3E3"/>
                                <w:bottom w:val="single" w:sz="2" w:space="0" w:color="E3E3E3"/>
                                <w:right w:val="single" w:sz="2" w:space="0" w:color="E3E3E3"/>
                              </w:divBdr>
                              <w:divsChild>
                                <w:div w:id="597954044">
                                  <w:marLeft w:val="0"/>
                                  <w:marRight w:val="0"/>
                                  <w:marTop w:val="0"/>
                                  <w:marBottom w:val="0"/>
                                  <w:divBdr>
                                    <w:top w:val="single" w:sz="2" w:space="0" w:color="E3E3E3"/>
                                    <w:left w:val="single" w:sz="2" w:space="0" w:color="E3E3E3"/>
                                    <w:bottom w:val="single" w:sz="2" w:space="0" w:color="E3E3E3"/>
                                    <w:right w:val="single" w:sz="2" w:space="0" w:color="E3E3E3"/>
                                  </w:divBdr>
                                  <w:divsChild>
                                    <w:div w:id="1351298395">
                                      <w:marLeft w:val="0"/>
                                      <w:marRight w:val="0"/>
                                      <w:marTop w:val="0"/>
                                      <w:marBottom w:val="0"/>
                                      <w:divBdr>
                                        <w:top w:val="single" w:sz="2" w:space="0" w:color="E3E3E3"/>
                                        <w:left w:val="single" w:sz="2" w:space="0" w:color="E3E3E3"/>
                                        <w:bottom w:val="single" w:sz="2" w:space="0" w:color="E3E3E3"/>
                                        <w:right w:val="single" w:sz="2" w:space="0" w:color="E3E3E3"/>
                                      </w:divBdr>
                                      <w:divsChild>
                                        <w:div w:id="1025448290">
                                          <w:marLeft w:val="0"/>
                                          <w:marRight w:val="0"/>
                                          <w:marTop w:val="0"/>
                                          <w:marBottom w:val="0"/>
                                          <w:divBdr>
                                            <w:top w:val="single" w:sz="2" w:space="0" w:color="E3E3E3"/>
                                            <w:left w:val="single" w:sz="2" w:space="0" w:color="E3E3E3"/>
                                            <w:bottom w:val="single" w:sz="2" w:space="0" w:color="E3E3E3"/>
                                            <w:right w:val="single" w:sz="2" w:space="0" w:color="E3E3E3"/>
                                          </w:divBdr>
                                          <w:divsChild>
                                            <w:div w:id="1398818122">
                                              <w:marLeft w:val="0"/>
                                              <w:marRight w:val="0"/>
                                              <w:marTop w:val="0"/>
                                              <w:marBottom w:val="0"/>
                                              <w:divBdr>
                                                <w:top w:val="single" w:sz="2" w:space="0" w:color="E3E3E3"/>
                                                <w:left w:val="single" w:sz="2" w:space="0" w:color="E3E3E3"/>
                                                <w:bottom w:val="single" w:sz="2" w:space="0" w:color="E3E3E3"/>
                                                <w:right w:val="single" w:sz="2" w:space="0" w:color="E3E3E3"/>
                                              </w:divBdr>
                                              <w:divsChild>
                                                <w:div w:id="530068292">
                                                  <w:marLeft w:val="0"/>
                                                  <w:marRight w:val="0"/>
                                                  <w:marTop w:val="0"/>
                                                  <w:marBottom w:val="0"/>
                                                  <w:divBdr>
                                                    <w:top w:val="single" w:sz="2" w:space="0" w:color="E3E3E3"/>
                                                    <w:left w:val="single" w:sz="2" w:space="0" w:color="E3E3E3"/>
                                                    <w:bottom w:val="single" w:sz="2" w:space="0" w:color="E3E3E3"/>
                                                    <w:right w:val="single" w:sz="2" w:space="0" w:color="E3E3E3"/>
                                                  </w:divBdr>
                                                  <w:divsChild>
                                                    <w:div w:id="7195513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925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1049</Words>
  <Characters>5771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BIZE</dc:creator>
  <cp:keywords/>
  <dc:description/>
  <cp:lastModifiedBy>Niels BIZE</cp:lastModifiedBy>
  <cp:revision>7</cp:revision>
  <dcterms:created xsi:type="dcterms:W3CDTF">2024-04-25T13:07:00Z</dcterms:created>
  <dcterms:modified xsi:type="dcterms:W3CDTF">2024-04-25T13:25:00Z</dcterms:modified>
</cp:coreProperties>
</file>