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13ADD" w14:textId="28EA1F60" w:rsidR="005470BF" w:rsidRDefault="00787AE0" w:rsidP="005470BF">
      <w:pPr>
        <w:pStyle w:val="Defaul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8C2802A" wp14:editId="4F5B0729">
            <wp:simplePos x="0" y="0"/>
            <wp:positionH relativeFrom="margin">
              <wp:posOffset>2065655</wp:posOffset>
            </wp:positionH>
            <wp:positionV relativeFrom="margin">
              <wp:posOffset>-677545</wp:posOffset>
            </wp:positionV>
            <wp:extent cx="1453515" cy="1453515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3515" cy="1453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997C2B" w14:textId="77777777" w:rsidR="005470BF" w:rsidRDefault="005470BF" w:rsidP="005470BF">
      <w:pPr>
        <w:pStyle w:val="Default"/>
      </w:pPr>
    </w:p>
    <w:p w14:paraId="47A01195" w14:textId="77777777" w:rsidR="00787AE0" w:rsidRDefault="00787AE0" w:rsidP="005470BF">
      <w:pPr>
        <w:pStyle w:val="Default"/>
        <w:rPr>
          <w:sz w:val="22"/>
          <w:szCs w:val="22"/>
        </w:rPr>
      </w:pPr>
    </w:p>
    <w:p w14:paraId="45F623E1" w14:textId="77777777" w:rsidR="00787AE0" w:rsidRDefault="00787AE0" w:rsidP="005470BF">
      <w:pPr>
        <w:pStyle w:val="Default"/>
        <w:rPr>
          <w:sz w:val="22"/>
          <w:szCs w:val="22"/>
        </w:rPr>
      </w:pPr>
    </w:p>
    <w:p w14:paraId="7FD6B269" w14:textId="77777777" w:rsidR="00BB57B9" w:rsidRDefault="00BB57B9" w:rsidP="005470BF">
      <w:pPr>
        <w:pStyle w:val="Default"/>
        <w:rPr>
          <w:rFonts w:asciiTheme="minorHAnsi" w:hAnsiTheme="minorHAnsi" w:cstheme="minorHAnsi"/>
          <w:b/>
          <w:bCs/>
          <w:sz w:val="21"/>
          <w:szCs w:val="21"/>
        </w:rPr>
      </w:pPr>
    </w:p>
    <w:p w14:paraId="146C22B4" w14:textId="722E9352" w:rsidR="005470BF" w:rsidRPr="000B459F" w:rsidRDefault="005470BF" w:rsidP="005470BF">
      <w:pPr>
        <w:pStyle w:val="Default"/>
        <w:rPr>
          <w:rFonts w:asciiTheme="minorHAnsi" w:hAnsiTheme="minorHAnsi" w:cstheme="minorHAnsi"/>
          <w:b/>
          <w:bCs/>
          <w:sz w:val="21"/>
          <w:szCs w:val="21"/>
        </w:rPr>
      </w:pPr>
      <w:r w:rsidRPr="000B459F">
        <w:rPr>
          <w:rFonts w:asciiTheme="minorHAnsi" w:hAnsiTheme="minorHAnsi" w:cstheme="minorHAnsi"/>
          <w:b/>
          <w:bCs/>
          <w:sz w:val="21"/>
          <w:szCs w:val="21"/>
        </w:rPr>
        <w:t xml:space="preserve">Objet : </w:t>
      </w:r>
      <w:r w:rsidR="00BB57B9">
        <w:rPr>
          <w:rFonts w:asciiTheme="minorHAnsi" w:hAnsiTheme="minorHAnsi" w:cstheme="minorHAnsi"/>
          <w:b/>
          <w:bCs/>
          <w:sz w:val="21"/>
          <w:szCs w:val="21"/>
        </w:rPr>
        <w:t>quels engagements pour une agriculture biologique locale dans votre programme</w:t>
      </w:r>
      <w:r w:rsidRPr="000B459F">
        <w:rPr>
          <w:rFonts w:asciiTheme="minorHAnsi" w:hAnsiTheme="minorHAnsi" w:cstheme="minorHAnsi"/>
          <w:b/>
          <w:bCs/>
          <w:sz w:val="21"/>
          <w:szCs w:val="21"/>
        </w:rPr>
        <w:t xml:space="preserve"> ? </w:t>
      </w:r>
    </w:p>
    <w:p w14:paraId="25E0A991" w14:textId="77777777" w:rsidR="005470BF" w:rsidRPr="000B459F" w:rsidRDefault="005470BF" w:rsidP="005470BF">
      <w:pPr>
        <w:pStyle w:val="Default"/>
        <w:rPr>
          <w:rFonts w:asciiTheme="minorHAnsi" w:hAnsiTheme="minorHAnsi" w:cstheme="minorHAnsi"/>
          <w:sz w:val="21"/>
          <w:szCs w:val="21"/>
        </w:rPr>
      </w:pPr>
    </w:p>
    <w:p w14:paraId="137C14F5" w14:textId="383D61E0" w:rsidR="005470BF" w:rsidRPr="000B459F" w:rsidRDefault="005470BF" w:rsidP="005470BF">
      <w:pPr>
        <w:pStyle w:val="Default"/>
        <w:rPr>
          <w:rFonts w:asciiTheme="minorHAnsi" w:hAnsiTheme="minorHAnsi" w:cstheme="minorHAnsi"/>
          <w:sz w:val="21"/>
          <w:szCs w:val="21"/>
        </w:rPr>
      </w:pPr>
      <w:r w:rsidRPr="000B459F">
        <w:rPr>
          <w:rFonts w:asciiTheme="minorHAnsi" w:hAnsiTheme="minorHAnsi" w:cstheme="minorHAnsi"/>
          <w:sz w:val="21"/>
          <w:szCs w:val="21"/>
        </w:rPr>
        <w:t xml:space="preserve">Madame, Monsieur, </w:t>
      </w:r>
    </w:p>
    <w:p w14:paraId="4465AD17" w14:textId="77777777" w:rsidR="005470BF" w:rsidRPr="000B459F" w:rsidRDefault="005470BF" w:rsidP="005470BF">
      <w:pPr>
        <w:pStyle w:val="Default"/>
        <w:rPr>
          <w:rFonts w:asciiTheme="minorHAnsi" w:hAnsiTheme="minorHAnsi" w:cstheme="minorHAnsi"/>
          <w:sz w:val="21"/>
          <w:szCs w:val="21"/>
        </w:rPr>
      </w:pPr>
    </w:p>
    <w:p w14:paraId="249F9AA0" w14:textId="0D3B18F4" w:rsidR="005470BF" w:rsidRPr="000B459F" w:rsidRDefault="005470BF" w:rsidP="00787AE0">
      <w:pPr>
        <w:pStyle w:val="Default"/>
        <w:jc w:val="both"/>
        <w:rPr>
          <w:rFonts w:asciiTheme="minorHAnsi" w:hAnsiTheme="minorHAnsi" w:cstheme="minorHAnsi"/>
          <w:sz w:val="21"/>
          <w:szCs w:val="21"/>
        </w:rPr>
      </w:pPr>
      <w:r w:rsidRPr="000B459F">
        <w:rPr>
          <w:rFonts w:asciiTheme="minorHAnsi" w:hAnsiTheme="minorHAnsi" w:cstheme="minorHAnsi"/>
          <w:sz w:val="21"/>
          <w:szCs w:val="21"/>
        </w:rPr>
        <w:t xml:space="preserve">Vous avez décidé de vous porter candidat aux élections municipales de </w:t>
      </w:r>
      <w:r w:rsidR="0089295B" w:rsidRPr="000B459F">
        <w:rPr>
          <w:rFonts w:asciiTheme="minorHAnsi" w:hAnsiTheme="minorHAnsi" w:cstheme="minorHAnsi"/>
          <w:sz w:val="21"/>
          <w:szCs w:val="21"/>
        </w:rPr>
        <w:t>notre</w:t>
      </w:r>
      <w:r w:rsidRPr="000B459F">
        <w:rPr>
          <w:rFonts w:asciiTheme="minorHAnsi" w:hAnsiTheme="minorHAnsi" w:cstheme="minorHAnsi"/>
          <w:sz w:val="21"/>
          <w:szCs w:val="21"/>
        </w:rPr>
        <w:t xml:space="preserve"> commune et je tiens à saluer votre engagement pour faire vivre la démocratie locale. Les compétences des élus locaux sont nombreuses et je souhaite aujourd’hui attirer votre attention sur </w:t>
      </w:r>
      <w:r w:rsidR="00FD3BC6" w:rsidRPr="000B459F">
        <w:rPr>
          <w:rFonts w:asciiTheme="minorHAnsi" w:hAnsiTheme="minorHAnsi" w:cstheme="minorHAnsi"/>
          <w:sz w:val="21"/>
          <w:szCs w:val="21"/>
        </w:rPr>
        <w:t>deux sujets</w:t>
      </w:r>
      <w:r w:rsidRPr="000B459F">
        <w:rPr>
          <w:rFonts w:asciiTheme="minorHAnsi" w:hAnsiTheme="minorHAnsi" w:cstheme="minorHAnsi"/>
          <w:sz w:val="21"/>
          <w:szCs w:val="21"/>
        </w:rPr>
        <w:t xml:space="preserve"> transvers</w:t>
      </w:r>
      <w:r w:rsidR="00FD3BC6" w:rsidRPr="000B459F">
        <w:rPr>
          <w:rFonts w:asciiTheme="minorHAnsi" w:hAnsiTheme="minorHAnsi" w:cstheme="minorHAnsi"/>
          <w:sz w:val="21"/>
          <w:szCs w:val="21"/>
        </w:rPr>
        <w:t>aux</w:t>
      </w:r>
      <w:r w:rsidRPr="000B459F">
        <w:rPr>
          <w:rFonts w:asciiTheme="minorHAnsi" w:hAnsiTheme="minorHAnsi" w:cstheme="minorHAnsi"/>
          <w:sz w:val="21"/>
          <w:szCs w:val="21"/>
        </w:rPr>
        <w:t xml:space="preserve"> et d’importance majeure dans notre vie quotidienne</w:t>
      </w:r>
      <w:r w:rsidR="00FD3BC6" w:rsidRPr="000B459F">
        <w:rPr>
          <w:rFonts w:asciiTheme="minorHAnsi" w:hAnsiTheme="minorHAnsi" w:cstheme="minorHAnsi"/>
          <w:sz w:val="21"/>
          <w:szCs w:val="21"/>
        </w:rPr>
        <w:t xml:space="preserve"> : l’agriculture et l’alimentation. En tant qu’élu, de nombreuses actions peuvent être mises en place pour préserver nos ressources naturelles que sont les sols, l’eau, la biodiversité, la </w:t>
      </w:r>
      <w:r w:rsidRPr="000B459F">
        <w:rPr>
          <w:rFonts w:asciiTheme="minorHAnsi" w:hAnsiTheme="minorHAnsi" w:cstheme="minorHAnsi"/>
          <w:sz w:val="21"/>
          <w:szCs w:val="21"/>
        </w:rPr>
        <w:t>qualité de notre alimentation</w:t>
      </w:r>
      <w:r w:rsidR="00120BDD" w:rsidRPr="000B459F">
        <w:rPr>
          <w:rFonts w:asciiTheme="minorHAnsi" w:hAnsiTheme="minorHAnsi" w:cstheme="minorHAnsi"/>
          <w:sz w:val="21"/>
          <w:szCs w:val="21"/>
        </w:rPr>
        <w:t>, la santé des citoyens</w:t>
      </w:r>
      <w:r w:rsidRPr="000B459F">
        <w:rPr>
          <w:rFonts w:asciiTheme="minorHAnsi" w:hAnsiTheme="minorHAnsi" w:cstheme="minorHAnsi"/>
          <w:sz w:val="21"/>
          <w:szCs w:val="21"/>
        </w:rPr>
        <w:t xml:space="preserve"> </w:t>
      </w:r>
      <w:r w:rsidR="00120BDD" w:rsidRPr="000B459F">
        <w:rPr>
          <w:rFonts w:asciiTheme="minorHAnsi" w:hAnsiTheme="minorHAnsi" w:cstheme="minorHAnsi"/>
          <w:sz w:val="21"/>
          <w:szCs w:val="21"/>
        </w:rPr>
        <w:t xml:space="preserve">et l’attractivité de nos territoires. </w:t>
      </w:r>
    </w:p>
    <w:p w14:paraId="7164E0A1" w14:textId="77777777" w:rsidR="00FD3BC6" w:rsidRPr="000B459F" w:rsidRDefault="00FD3BC6" w:rsidP="0089295B">
      <w:pPr>
        <w:pStyle w:val="Default"/>
        <w:jc w:val="both"/>
        <w:rPr>
          <w:rFonts w:asciiTheme="minorHAnsi" w:hAnsiTheme="minorHAnsi" w:cstheme="minorHAnsi"/>
          <w:sz w:val="21"/>
          <w:szCs w:val="21"/>
        </w:rPr>
      </w:pPr>
    </w:p>
    <w:p w14:paraId="706A2410" w14:textId="20321403" w:rsidR="00120BDD" w:rsidRDefault="00BB57B9" w:rsidP="0089295B">
      <w:pPr>
        <w:pStyle w:val="Default"/>
        <w:jc w:val="both"/>
        <w:rPr>
          <w:rFonts w:asciiTheme="minorHAnsi" w:hAnsiTheme="minorHAnsi" w:cstheme="minorHAnsi"/>
          <w:sz w:val="21"/>
          <w:szCs w:val="21"/>
        </w:rPr>
      </w:pPr>
      <w:r w:rsidRPr="00BB57B9">
        <w:rPr>
          <w:rFonts w:asciiTheme="minorHAnsi" w:hAnsiTheme="minorHAnsi" w:cstheme="minorHAnsi"/>
          <w:sz w:val="21"/>
          <w:szCs w:val="21"/>
        </w:rPr>
        <w:t xml:space="preserve">Nous résidons sur la même commune et je me permets de solliciter </w:t>
      </w:r>
      <w:r>
        <w:rPr>
          <w:rFonts w:asciiTheme="minorHAnsi" w:hAnsiTheme="minorHAnsi" w:cstheme="minorHAnsi"/>
          <w:sz w:val="21"/>
          <w:szCs w:val="21"/>
        </w:rPr>
        <w:t xml:space="preserve">auprès de vous </w:t>
      </w:r>
      <w:r w:rsidRPr="00BB57B9">
        <w:rPr>
          <w:rFonts w:asciiTheme="minorHAnsi" w:hAnsiTheme="minorHAnsi" w:cstheme="minorHAnsi"/>
          <w:sz w:val="21"/>
          <w:szCs w:val="21"/>
        </w:rPr>
        <w:t>l’intégration d’un engagement en faveur du développement de l’agriculture biologique dans votre programme.</w:t>
      </w:r>
    </w:p>
    <w:p w14:paraId="63BDC3FE" w14:textId="77777777" w:rsidR="00BB57B9" w:rsidRPr="000B459F" w:rsidRDefault="00BB57B9" w:rsidP="0089295B">
      <w:pPr>
        <w:pStyle w:val="Default"/>
        <w:jc w:val="both"/>
        <w:rPr>
          <w:rFonts w:asciiTheme="minorHAnsi" w:hAnsiTheme="minorHAnsi" w:cstheme="minorHAnsi"/>
          <w:sz w:val="21"/>
          <w:szCs w:val="21"/>
        </w:rPr>
      </w:pPr>
    </w:p>
    <w:p w14:paraId="55BE3D29" w14:textId="6083CD10" w:rsidR="005470BF" w:rsidRPr="000B459F" w:rsidRDefault="0089295B" w:rsidP="00120BDD">
      <w:pPr>
        <w:pStyle w:val="Default"/>
        <w:jc w:val="both"/>
        <w:rPr>
          <w:rFonts w:asciiTheme="minorHAnsi" w:hAnsiTheme="minorHAnsi" w:cstheme="minorHAnsi"/>
          <w:sz w:val="21"/>
          <w:szCs w:val="21"/>
        </w:rPr>
      </w:pPr>
      <w:r w:rsidRPr="000B459F">
        <w:rPr>
          <w:rFonts w:asciiTheme="minorHAnsi" w:hAnsiTheme="minorHAnsi" w:cstheme="minorHAnsi"/>
          <w:sz w:val="21"/>
          <w:szCs w:val="21"/>
        </w:rPr>
        <w:t xml:space="preserve">En développant l’agriculture biologique sur notre commune, vous protégerez ainsi la santé des agriculteurs </w:t>
      </w:r>
      <w:r w:rsidR="00FD3BC6" w:rsidRPr="000B459F">
        <w:rPr>
          <w:rFonts w:asciiTheme="minorHAnsi" w:hAnsiTheme="minorHAnsi" w:cstheme="minorHAnsi"/>
          <w:sz w:val="21"/>
          <w:szCs w:val="21"/>
        </w:rPr>
        <w:t xml:space="preserve">et </w:t>
      </w:r>
      <w:r w:rsidR="00120BDD" w:rsidRPr="000B459F">
        <w:rPr>
          <w:rFonts w:asciiTheme="minorHAnsi" w:hAnsiTheme="minorHAnsi" w:cstheme="minorHAnsi"/>
          <w:sz w:val="21"/>
          <w:szCs w:val="21"/>
        </w:rPr>
        <w:t>celle d</w:t>
      </w:r>
      <w:r w:rsidRPr="000B459F">
        <w:rPr>
          <w:rFonts w:asciiTheme="minorHAnsi" w:hAnsiTheme="minorHAnsi" w:cstheme="minorHAnsi"/>
          <w:sz w:val="21"/>
          <w:szCs w:val="21"/>
        </w:rPr>
        <w:t>es citoyens grâce à la non-utilisation de pesticides et d’engrais de synthèse.</w:t>
      </w:r>
      <w:r w:rsidR="00120BDD" w:rsidRPr="000B459F">
        <w:rPr>
          <w:rFonts w:asciiTheme="minorHAnsi" w:hAnsiTheme="minorHAnsi" w:cstheme="minorHAnsi"/>
          <w:sz w:val="21"/>
          <w:szCs w:val="21"/>
        </w:rPr>
        <w:t xml:space="preserve"> </w:t>
      </w:r>
      <w:r w:rsidRPr="000B459F">
        <w:rPr>
          <w:rFonts w:asciiTheme="minorHAnsi" w:hAnsiTheme="minorHAnsi" w:cstheme="minorHAnsi"/>
          <w:sz w:val="21"/>
          <w:szCs w:val="21"/>
        </w:rPr>
        <w:t>Vous protégerez également la qualité de l’eau</w:t>
      </w:r>
      <w:r w:rsidR="00120BDD" w:rsidRPr="000B459F">
        <w:rPr>
          <w:rFonts w:asciiTheme="minorHAnsi" w:hAnsiTheme="minorHAnsi" w:cstheme="minorHAnsi"/>
          <w:sz w:val="21"/>
          <w:szCs w:val="21"/>
        </w:rPr>
        <w:t xml:space="preserve"> et baisserez considérablement les coûts </w:t>
      </w:r>
      <w:r w:rsidR="00FD3BC6" w:rsidRPr="000B459F">
        <w:rPr>
          <w:rFonts w:asciiTheme="minorHAnsi" w:hAnsiTheme="minorHAnsi" w:cstheme="minorHAnsi"/>
          <w:sz w:val="21"/>
          <w:szCs w:val="21"/>
        </w:rPr>
        <w:t>de dépollution</w:t>
      </w:r>
      <w:r w:rsidRPr="000B459F">
        <w:rPr>
          <w:rFonts w:asciiTheme="minorHAnsi" w:hAnsiTheme="minorHAnsi" w:cstheme="minorHAnsi"/>
          <w:sz w:val="21"/>
          <w:szCs w:val="21"/>
        </w:rPr>
        <w:t xml:space="preserve">. </w:t>
      </w:r>
      <w:r w:rsidR="00120BDD" w:rsidRPr="000B459F">
        <w:rPr>
          <w:rFonts w:asciiTheme="minorHAnsi" w:hAnsiTheme="minorHAnsi" w:cstheme="minorHAnsi"/>
          <w:sz w:val="21"/>
          <w:szCs w:val="21"/>
        </w:rPr>
        <w:t>En travaillant sur l’agriculture et l’alimentation, vous aurez la possibilité de soutenir des emplois locaux non délocalisables, renforçant ainsi le tissu économique</w:t>
      </w:r>
      <w:r w:rsidR="00FD3BC6" w:rsidRPr="000B459F">
        <w:rPr>
          <w:rFonts w:asciiTheme="minorHAnsi" w:hAnsiTheme="minorHAnsi" w:cstheme="minorHAnsi"/>
          <w:sz w:val="21"/>
          <w:szCs w:val="21"/>
        </w:rPr>
        <w:t xml:space="preserve">, la </w:t>
      </w:r>
      <w:r w:rsidR="00120BDD" w:rsidRPr="000B459F">
        <w:rPr>
          <w:rFonts w:asciiTheme="minorHAnsi" w:hAnsiTheme="minorHAnsi" w:cstheme="minorHAnsi"/>
          <w:sz w:val="21"/>
          <w:szCs w:val="21"/>
        </w:rPr>
        <w:t xml:space="preserve">résilience </w:t>
      </w:r>
      <w:r w:rsidR="00FD3BC6" w:rsidRPr="000B459F">
        <w:rPr>
          <w:rFonts w:asciiTheme="minorHAnsi" w:hAnsiTheme="minorHAnsi" w:cstheme="minorHAnsi"/>
          <w:sz w:val="21"/>
          <w:szCs w:val="21"/>
        </w:rPr>
        <w:t xml:space="preserve">et l’attractivité </w:t>
      </w:r>
      <w:r w:rsidR="00120BDD" w:rsidRPr="000B459F">
        <w:rPr>
          <w:rFonts w:asciiTheme="minorHAnsi" w:hAnsiTheme="minorHAnsi" w:cstheme="minorHAnsi"/>
          <w:sz w:val="21"/>
          <w:szCs w:val="21"/>
        </w:rPr>
        <w:t xml:space="preserve">de </w:t>
      </w:r>
      <w:r w:rsidR="00FD3BC6" w:rsidRPr="000B459F">
        <w:rPr>
          <w:rFonts w:asciiTheme="minorHAnsi" w:hAnsiTheme="minorHAnsi" w:cstheme="minorHAnsi"/>
          <w:sz w:val="21"/>
          <w:szCs w:val="21"/>
        </w:rPr>
        <w:t>n</w:t>
      </w:r>
      <w:r w:rsidR="00120BDD" w:rsidRPr="000B459F">
        <w:rPr>
          <w:rFonts w:asciiTheme="minorHAnsi" w:hAnsiTheme="minorHAnsi" w:cstheme="minorHAnsi"/>
          <w:sz w:val="21"/>
          <w:szCs w:val="21"/>
        </w:rPr>
        <w:t xml:space="preserve">otre territoire. En effet, du fait de l’interdiction des produits chimiques, de pratiques agronomiques plus exigeantes et de l’importance que représentent la transformation à la ferme et la vente directe dans les exploitations biologiques, </w:t>
      </w:r>
      <w:r w:rsidRPr="000B459F">
        <w:rPr>
          <w:rFonts w:asciiTheme="minorHAnsi" w:hAnsiTheme="minorHAnsi" w:cstheme="minorHAnsi"/>
          <w:sz w:val="21"/>
          <w:szCs w:val="21"/>
        </w:rPr>
        <w:t xml:space="preserve">les fermes biologiques </w:t>
      </w:r>
      <w:r w:rsidR="00120BDD" w:rsidRPr="000B459F">
        <w:rPr>
          <w:rFonts w:asciiTheme="minorHAnsi" w:hAnsiTheme="minorHAnsi" w:cstheme="minorHAnsi"/>
          <w:sz w:val="21"/>
          <w:szCs w:val="21"/>
        </w:rPr>
        <w:t>sont génératrices d’emplois dans les territoires et permettent de répondre à la demande des consommateurs en produits de qualité. Les fermes bio génèrent ainsi 30%</w:t>
      </w:r>
      <w:r w:rsidR="00FD3BC6" w:rsidRPr="000B459F">
        <w:rPr>
          <w:rStyle w:val="Appelnotedebasdep"/>
          <w:rFonts w:asciiTheme="minorHAnsi" w:hAnsiTheme="minorHAnsi" w:cstheme="minorHAnsi"/>
          <w:sz w:val="21"/>
          <w:szCs w:val="21"/>
        </w:rPr>
        <w:footnoteReference w:id="1"/>
      </w:r>
      <w:r w:rsidR="00120BDD" w:rsidRPr="000B459F">
        <w:rPr>
          <w:rFonts w:asciiTheme="minorHAnsi" w:hAnsiTheme="minorHAnsi" w:cstheme="minorHAnsi"/>
          <w:sz w:val="21"/>
          <w:szCs w:val="21"/>
        </w:rPr>
        <w:t xml:space="preserve"> d’emplois en plus, à la fois pour la main d’</w:t>
      </w:r>
      <w:r w:rsidR="00FD3BC6" w:rsidRPr="000B459F">
        <w:rPr>
          <w:rFonts w:asciiTheme="minorHAnsi" w:hAnsiTheme="minorHAnsi" w:cstheme="minorHAnsi"/>
          <w:sz w:val="21"/>
          <w:szCs w:val="21"/>
        </w:rPr>
        <w:t>œuvre</w:t>
      </w:r>
      <w:r w:rsidR="00120BDD" w:rsidRPr="000B459F">
        <w:rPr>
          <w:rFonts w:asciiTheme="minorHAnsi" w:hAnsiTheme="minorHAnsi" w:cstheme="minorHAnsi"/>
          <w:sz w:val="21"/>
          <w:szCs w:val="21"/>
        </w:rPr>
        <w:t xml:space="preserve"> agricole et pour la vente à la ferme pratiquée par 43%</w:t>
      </w:r>
      <w:r w:rsidR="00FD3BC6" w:rsidRPr="000B459F">
        <w:rPr>
          <w:rStyle w:val="Appelnotedebasdep"/>
          <w:rFonts w:asciiTheme="minorHAnsi" w:hAnsiTheme="minorHAnsi" w:cstheme="minorHAnsi"/>
          <w:sz w:val="21"/>
          <w:szCs w:val="21"/>
        </w:rPr>
        <w:footnoteReference w:id="2"/>
      </w:r>
      <w:r w:rsidR="00120BDD" w:rsidRPr="000B459F">
        <w:rPr>
          <w:rFonts w:asciiTheme="minorHAnsi" w:hAnsiTheme="minorHAnsi" w:cstheme="minorHAnsi"/>
          <w:sz w:val="21"/>
          <w:szCs w:val="21"/>
        </w:rPr>
        <w:t xml:space="preserve"> d’entre elles.</w:t>
      </w:r>
      <w:r w:rsidRPr="000B459F">
        <w:rPr>
          <w:rFonts w:asciiTheme="minorHAnsi" w:hAnsiTheme="minorHAnsi" w:cstheme="minorHAnsi"/>
          <w:sz w:val="21"/>
          <w:szCs w:val="21"/>
        </w:rPr>
        <w:t xml:space="preserve"> </w:t>
      </w:r>
      <w:r w:rsidR="000B459F" w:rsidRPr="000B459F">
        <w:rPr>
          <w:rFonts w:asciiTheme="minorHAnsi" w:hAnsiTheme="minorHAnsi" w:cstheme="minorHAnsi"/>
          <w:sz w:val="21"/>
          <w:szCs w:val="21"/>
        </w:rPr>
        <w:t xml:space="preserve">Soutenir </w:t>
      </w:r>
      <w:r w:rsidRPr="000B459F">
        <w:rPr>
          <w:rFonts w:asciiTheme="minorHAnsi" w:hAnsiTheme="minorHAnsi" w:cstheme="minorHAnsi"/>
          <w:sz w:val="21"/>
          <w:szCs w:val="21"/>
        </w:rPr>
        <w:t>l</w:t>
      </w:r>
      <w:r w:rsidR="00120BDD" w:rsidRPr="000B459F">
        <w:rPr>
          <w:rFonts w:asciiTheme="minorHAnsi" w:hAnsiTheme="minorHAnsi" w:cstheme="minorHAnsi"/>
          <w:sz w:val="21"/>
          <w:szCs w:val="21"/>
        </w:rPr>
        <w:t>’agriculture bio, ses producteurs</w:t>
      </w:r>
      <w:r w:rsidRPr="000B459F">
        <w:rPr>
          <w:rFonts w:asciiTheme="minorHAnsi" w:hAnsiTheme="minorHAnsi" w:cstheme="minorHAnsi"/>
          <w:sz w:val="21"/>
          <w:szCs w:val="21"/>
        </w:rPr>
        <w:t xml:space="preserve"> </w:t>
      </w:r>
      <w:r w:rsidR="00120BDD" w:rsidRPr="000B459F">
        <w:rPr>
          <w:rFonts w:asciiTheme="minorHAnsi" w:hAnsiTheme="minorHAnsi" w:cstheme="minorHAnsi"/>
          <w:sz w:val="21"/>
          <w:szCs w:val="21"/>
        </w:rPr>
        <w:t>et leurs pratiques</w:t>
      </w:r>
      <w:r w:rsidRPr="000B459F">
        <w:rPr>
          <w:rFonts w:asciiTheme="minorHAnsi" w:hAnsiTheme="minorHAnsi" w:cstheme="minorHAnsi"/>
          <w:sz w:val="21"/>
          <w:szCs w:val="21"/>
        </w:rPr>
        <w:t xml:space="preserve"> </w:t>
      </w:r>
      <w:r w:rsidR="00120BDD" w:rsidRPr="000B459F">
        <w:rPr>
          <w:rFonts w:asciiTheme="minorHAnsi" w:hAnsiTheme="minorHAnsi" w:cstheme="minorHAnsi"/>
          <w:sz w:val="21"/>
          <w:szCs w:val="21"/>
        </w:rPr>
        <w:t xml:space="preserve">respectueuses de l’environnement </w:t>
      </w:r>
      <w:r w:rsidRPr="000B459F">
        <w:rPr>
          <w:rFonts w:asciiTheme="minorHAnsi" w:hAnsiTheme="minorHAnsi" w:cstheme="minorHAnsi"/>
          <w:sz w:val="21"/>
          <w:szCs w:val="21"/>
        </w:rPr>
        <w:t xml:space="preserve">c’est aussi </w:t>
      </w:r>
      <w:r w:rsidR="005470BF" w:rsidRPr="000B459F">
        <w:rPr>
          <w:rFonts w:asciiTheme="minorHAnsi" w:hAnsiTheme="minorHAnsi" w:cstheme="minorHAnsi"/>
          <w:sz w:val="21"/>
          <w:szCs w:val="21"/>
        </w:rPr>
        <w:t>préserv</w:t>
      </w:r>
      <w:r w:rsidRPr="000B459F">
        <w:rPr>
          <w:rFonts w:asciiTheme="minorHAnsi" w:hAnsiTheme="minorHAnsi" w:cstheme="minorHAnsi"/>
          <w:sz w:val="21"/>
          <w:szCs w:val="21"/>
        </w:rPr>
        <w:t>er</w:t>
      </w:r>
      <w:r w:rsidR="005470BF" w:rsidRPr="000B459F">
        <w:rPr>
          <w:rFonts w:asciiTheme="minorHAnsi" w:hAnsiTheme="minorHAnsi" w:cstheme="minorHAnsi"/>
          <w:sz w:val="21"/>
          <w:szCs w:val="21"/>
        </w:rPr>
        <w:t xml:space="preserve"> </w:t>
      </w:r>
      <w:r w:rsidRPr="000B459F">
        <w:rPr>
          <w:rFonts w:asciiTheme="minorHAnsi" w:hAnsiTheme="minorHAnsi" w:cstheme="minorHAnsi"/>
          <w:sz w:val="21"/>
          <w:szCs w:val="21"/>
        </w:rPr>
        <w:t>l</w:t>
      </w:r>
      <w:r w:rsidR="005470BF" w:rsidRPr="000B459F">
        <w:rPr>
          <w:rFonts w:asciiTheme="minorHAnsi" w:hAnsiTheme="minorHAnsi" w:cstheme="minorHAnsi"/>
          <w:sz w:val="21"/>
          <w:szCs w:val="21"/>
        </w:rPr>
        <w:t>es prairies</w:t>
      </w:r>
      <w:r w:rsidR="00FD3BC6" w:rsidRPr="000B459F">
        <w:rPr>
          <w:rFonts w:asciiTheme="minorHAnsi" w:hAnsiTheme="minorHAnsi" w:cstheme="minorHAnsi"/>
          <w:sz w:val="21"/>
          <w:szCs w:val="21"/>
        </w:rPr>
        <w:t xml:space="preserve">, le </w:t>
      </w:r>
      <w:r w:rsidRPr="000B459F">
        <w:rPr>
          <w:rFonts w:asciiTheme="minorHAnsi" w:hAnsiTheme="minorHAnsi" w:cstheme="minorHAnsi"/>
          <w:sz w:val="21"/>
          <w:szCs w:val="21"/>
        </w:rPr>
        <w:t>paysage</w:t>
      </w:r>
      <w:r w:rsidR="005470BF" w:rsidRPr="000B459F">
        <w:rPr>
          <w:rFonts w:asciiTheme="minorHAnsi" w:hAnsiTheme="minorHAnsi" w:cstheme="minorHAnsi"/>
          <w:sz w:val="21"/>
          <w:szCs w:val="21"/>
        </w:rPr>
        <w:t xml:space="preserve"> bocager de notre département</w:t>
      </w:r>
      <w:r w:rsidR="00FD3BC6" w:rsidRPr="000B459F">
        <w:rPr>
          <w:rFonts w:asciiTheme="minorHAnsi" w:hAnsiTheme="minorHAnsi" w:cstheme="minorHAnsi"/>
          <w:sz w:val="21"/>
          <w:szCs w:val="21"/>
        </w:rPr>
        <w:t xml:space="preserve"> et, plus globalement, la biodiversité. </w:t>
      </w:r>
    </w:p>
    <w:p w14:paraId="3C634C4B" w14:textId="4872B5C8" w:rsidR="00120BDD" w:rsidRPr="000B459F" w:rsidRDefault="00120BDD" w:rsidP="0089295B">
      <w:pPr>
        <w:pStyle w:val="Default"/>
        <w:jc w:val="both"/>
        <w:rPr>
          <w:rFonts w:asciiTheme="minorHAnsi" w:hAnsiTheme="minorHAnsi" w:cstheme="minorHAnsi"/>
          <w:sz w:val="21"/>
          <w:szCs w:val="21"/>
        </w:rPr>
      </w:pPr>
    </w:p>
    <w:p w14:paraId="73B4A001" w14:textId="703102A7" w:rsidR="00120BDD" w:rsidRPr="000B459F" w:rsidRDefault="000B459F" w:rsidP="0089295B">
      <w:pPr>
        <w:pStyle w:val="Default"/>
        <w:jc w:val="both"/>
        <w:rPr>
          <w:rFonts w:asciiTheme="minorHAnsi" w:hAnsiTheme="minorHAnsi" w:cstheme="minorHAnsi"/>
          <w:sz w:val="21"/>
          <w:szCs w:val="21"/>
        </w:rPr>
      </w:pPr>
      <w:r w:rsidRPr="000B459F">
        <w:rPr>
          <w:rFonts w:asciiTheme="minorHAnsi" w:hAnsiTheme="minorHAnsi" w:cstheme="minorHAnsi"/>
          <w:sz w:val="21"/>
          <w:szCs w:val="21"/>
        </w:rPr>
        <w:t>Enfin, s</w:t>
      </w:r>
      <w:r w:rsidR="00120BDD" w:rsidRPr="000B459F">
        <w:rPr>
          <w:rFonts w:asciiTheme="minorHAnsi" w:hAnsiTheme="minorHAnsi" w:cstheme="minorHAnsi"/>
          <w:sz w:val="21"/>
          <w:szCs w:val="21"/>
        </w:rPr>
        <w:t>outenir l’agriculture biologique c’est faire le choix d’une approche préventive pour protéger la santé des écosystèmes et celle de la population. A long terme, c’est l’assurance de réaliser des économies conséquentes tant pour les citoyens, usagers et contribuables, que pour les collectivités territoriales et l’ensemble des pouvoirs publics</w:t>
      </w:r>
      <w:r w:rsidR="00FD3BC6" w:rsidRPr="000B459F">
        <w:rPr>
          <w:rFonts w:asciiTheme="minorHAnsi" w:hAnsiTheme="minorHAnsi" w:cstheme="minorHAnsi"/>
          <w:sz w:val="21"/>
          <w:szCs w:val="21"/>
        </w:rPr>
        <w:t xml:space="preserve">. </w:t>
      </w:r>
    </w:p>
    <w:p w14:paraId="7E3D2808" w14:textId="77777777" w:rsidR="005470BF" w:rsidRPr="000B459F" w:rsidRDefault="005470BF" w:rsidP="00787AE0">
      <w:pPr>
        <w:pStyle w:val="Default"/>
        <w:jc w:val="both"/>
        <w:rPr>
          <w:rFonts w:asciiTheme="minorHAnsi" w:hAnsiTheme="minorHAnsi" w:cstheme="minorHAnsi"/>
          <w:sz w:val="21"/>
          <w:szCs w:val="21"/>
        </w:rPr>
      </w:pPr>
    </w:p>
    <w:p w14:paraId="0B35A874" w14:textId="761007FA" w:rsidR="005470BF" w:rsidRPr="000B459F" w:rsidRDefault="005470BF" w:rsidP="00787AE0">
      <w:pPr>
        <w:pStyle w:val="Default"/>
        <w:jc w:val="both"/>
        <w:rPr>
          <w:rFonts w:asciiTheme="minorHAnsi" w:hAnsiTheme="minorHAnsi" w:cstheme="minorHAnsi"/>
          <w:sz w:val="21"/>
          <w:szCs w:val="21"/>
        </w:rPr>
      </w:pPr>
      <w:r w:rsidRPr="000B459F">
        <w:rPr>
          <w:rFonts w:asciiTheme="minorHAnsi" w:hAnsiTheme="minorHAnsi" w:cstheme="minorHAnsi"/>
          <w:sz w:val="21"/>
          <w:szCs w:val="21"/>
        </w:rPr>
        <w:t xml:space="preserve">En effet, l’agriculture biologique est la seule qui </w:t>
      </w:r>
      <w:r w:rsidR="000B459F" w:rsidRPr="000B459F">
        <w:rPr>
          <w:rFonts w:asciiTheme="minorHAnsi" w:hAnsiTheme="minorHAnsi" w:cstheme="minorHAnsi"/>
          <w:sz w:val="21"/>
          <w:szCs w:val="21"/>
        </w:rPr>
        <w:t>possède</w:t>
      </w:r>
      <w:r w:rsidRPr="000B459F">
        <w:rPr>
          <w:rFonts w:asciiTheme="minorHAnsi" w:hAnsiTheme="minorHAnsi" w:cstheme="minorHAnsi"/>
          <w:sz w:val="21"/>
          <w:szCs w:val="21"/>
        </w:rPr>
        <w:t xml:space="preserve"> un cahier des charges contrôlé de façon indépendante et annuellement sur chaque ferme, tout en garantissant les meilleurs résultats tant sur le plan social qu’environnemental selon plusieurs études</w:t>
      </w:r>
      <w:r w:rsidR="00787AE0" w:rsidRPr="000B459F">
        <w:rPr>
          <w:rStyle w:val="Appelnotedebasdep"/>
          <w:rFonts w:asciiTheme="minorHAnsi" w:hAnsiTheme="minorHAnsi" w:cstheme="minorHAnsi"/>
          <w:sz w:val="21"/>
          <w:szCs w:val="21"/>
        </w:rPr>
        <w:footnoteReference w:id="3"/>
      </w:r>
      <w:r w:rsidR="00FD3BC6" w:rsidRPr="000B459F">
        <w:rPr>
          <w:rFonts w:asciiTheme="minorHAnsi" w:hAnsiTheme="minorHAnsi" w:cstheme="minorHAnsi"/>
          <w:sz w:val="21"/>
          <w:szCs w:val="21"/>
        </w:rPr>
        <w:t xml:space="preserve"> </w:t>
      </w:r>
      <w:r w:rsidR="00787AE0" w:rsidRPr="000B459F">
        <w:rPr>
          <w:rStyle w:val="Appelnotedebasdep"/>
          <w:rFonts w:asciiTheme="minorHAnsi" w:hAnsiTheme="minorHAnsi" w:cstheme="minorHAnsi"/>
          <w:sz w:val="21"/>
          <w:szCs w:val="21"/>
        </w:rPr>
        <w:footnoteReference w:id="4"/>
      </w:r>
      <w:r w:rsidR="000B459F" w:rsidRPr="000B459F">
        <w:rPr>
          <w:rFonts w:asciiTheme="minorHAnsi" w:hAnsiTheme="minorHAnsi" w:cstheme="minorHAnsi"/>
          <w:sz w:val="21"/>
          <w:szCs w:val="21"/>
        </w:rPr>
        <w:t>.</w:t>
      </w:r>
      <w:r w:rsidR="00BB57B9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29BA2FC6" w14:textId="5720F974" w:rsidR="00787AE0" w:rsidRDefault="00BB57B9" w:rsidP="005470BF">
      <w:pPr>
        <w:pStyle w:val="Default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br/>
        <w:t>A l’échelle d’un territoire, 4 grands objectifs</w:t>
      </w:r>
      <w:r w:rsidR="007E395E">
        <w:rPr>
          <w:rFonts w:asciiTheme="minorHAnsi" w:hAnsiTheme="minorHAnsi" w:cstheme="minorHAnsi"/>
          <w:sz w:val="21"/>
          <w:szCs w:val="21"/>
        </w:rPr>
        <w:t xml:space="preserve"> pourront guider vos futures actions</w:t>
      </w:r>
      <w:r>
        <w:rPr>
          <w:rFonts w:asciiTheme="minorHAnsi" w:hAnsiTheme="minorHAnsi" w:cstheme="minorHAnsi"/>
          <w:sz w:val="21"/>
          <w:szCs w:val="21"/>
        </w:rPr>
        <w:t xml:space="preserve"> : </w:t>
      </w:r>
    </w:p>
    <w:p w14:paraId="3021533C" w14:textId="77777777" w:rsidR="007E395E" w:rsidRDefault="007E395E" w:rsidP="007E395E">
      <w:pPr>
        <w:pStyle w:val="Default"/>
        <w:numPr>
          <w:ilvl w:val="0"/>
          <w:numId w:val="3"/>
        </w:numPr>
        <w:rPr>
          <w:rFonts w:asciiTheme="minorHAnsi" w:hAnsiTheme="minorHAnsi" w:cstheme="minorHAnsi"/>
          <w:sz w:val="21"/>
          <w:szCs w:val="21"/>
        </w:rPr>
      </w:pPr>
      <w:r w:rsidRPr="00BB57B9">
        <w:rPr>
          <w:rFonts w:asciiTheme="minorHAnsi" w:hAnsiTheme="minorHAnsi" w:cstheme="minorHAnsi"/>
          <w:sz w:val="21"/>
          <w:szCs w:val="21"/>
        </w:rPr>
        <w:t>Atteindre 100 % de foncier agricole communal en bio</w:t>
      </w:r>
    </w:p>
    <w:p w14:paraId="428E16E1" w14:textId="77777777" w:rsidR="00BB57B9" w:rsidRDefault="00BB57B9" w:rsidP="00BB57B9">
      <w:pPr>
        <w:pStyle w:val="Default"/>
        <w:numPr>
          <w:ilvl w:val="0"/>
          <w:numId w:val="3"/>
        </w:numPr>
        <w:rPr>
          <w:rFonts w:asciiTheme="minorHAnsi" w:hAnsiTheme="minorHAnsi" w:cstheme="minorHAnsi"/>
          <w:sz w:val="21"/>
          <w:szCs w:val="21"/>
        </w:rPr>
      </w:pPr>
      <w:r w:rsidRPr="00BB57B9">
        <w:rPr>
          <w:rFonts w:asciiTheme="minorHAnsi" w:hAnsiTheme="minorHAnsi" w:cstheme="minorHAnsi"/>
          <w:sz w:val="21"/>
          <w:szCs w:val="21"/>
        </w:rPr>
        <w:t>Respecter la loi EGALIM : 20 % minimum de produits bio dans toutes les cantines, et tendre vers 100 % à terme</w:t>
      </w:r>
    </w:p>
    <w:p w14:paraId="0013B48A" w14:textId="77777777" w:rsidR="007E395E" w:rsidRPr="00BB57B9" w:rsidRDefault="007E395E" w:rsidP="007E395E">
      <w:pPr>
        <w:pStyle w:val="Default"/>
        <w:numPr>
          <w:ilvl w:val="0"/>
          <w:numId w:val="3"/>
        </w:numPr>
        <w:rPr>
          <w:rFonts w:asciiTheme="minorHAnsi" w:hAnsiTheme="minorHAnsi" w:cstheme="minorHAnsi"/>
          <w:sz w:val="21"/>
          <w:szCs w:val="21"/>
        </w:rPr>
      </w:pPr>
      <w:r w:rsidRPr="00BB57B9">
        <w:rPr>
          <w:rFonts w:asciiTheme="minorHAnsi" w:hAnsiTheme="minorHAnsi" w:cstheme="minorHAnsi"/>
          <w:sz w:val="21"/>
          <w:szCs w:val="21"/>
        </w:rPr>
        <w:t>Viser 21 % de la surface agricole du territoire en bio, conformément à l’objectif national</w:t>
      </w:r>
    </w:p>
    <w:p w14:paraId="6FD5320C" w14:textId="77777777" w:rsidR="00BB57B9" w:rsidRDefault="00BB57B9" w:rsidP="00BB57B9">
      <w:pPr>
        <w:pStyle w:val="Default"/>
        <w:numPr>
          <w:ilvl w:val="0"/>
          <w:numId w:val="3"/>
        </w:numPr>
        <w:rPr>
          <w:rFonts w:asciiTheme="minorHAnsi" w:hAnsiTheme="minorHAnsi" w:cstheme="minorHAnsi"/>
          <w:sz w:val="21"/>
          <w:szCs w:val="21"/>
        </w:rPr>
      </w:pPr>
      <w:r w:rsidRPr="00BB57B9">
        <w:rPr>
          <w:rFonts w:asciiTheme="minorHAnsi" w:hAnsiTheme="minorHAnsi" w:cstheme="minorHAnsi"/>
          <w:sz w:val="21"/>
          <w:szCs w:val="21"/>
        </w:rPr>
        <w:t>Soutenir l’augmentation de la consommation bio pour atteindre 12 % au niveau national</w:t>
      </w:r>
    </w:p>
    <w:p w14:paraId="47BB55C1" w14:textId="77777777" w:rsidR="00BB57B9" w:rsidRPr="000B459F" w:rsidRDefault="00BB57B9" w:rsidP="005470BF">
      <w:pPr>
        <w:pStyle w:val="Default"/>
        <w:rPr>
          <w:rFonts w:asciiTheme="minorHAnsi" w:hAnsiTheme="minorHAnsi" w:cstheme="minorHAnsi"/>
          <w:sz w:val="21"/>
          <w:szCs w:val="21"/>
        </w:rPr>
      </w:pPr>
    </w:p>
    <w:p w14:paraId="2F8191BB" w14:textId="30A16BF3" w:rsidR="00787AE0" w:rsidRPr="000B459F" w:rsidRDefault="00BB57B9" w:rsidP="00787AE0">
      <w:pPr>
        <w:pStyle w:val="Default"/>
        <w:rPr>
          <w:rFonts w:asciiTheme="minorHAnsi" w:hAnsiTheme="minorHAnsi" w:cstheme="minorHAnsi"/>
          <w:color w:val="006FC0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lastRenderedPageBreak/>
        <w:t xml:space="preserve">Ces </w:t>
      </w:r>
      <w:r w:rsidR="007E395E">
        <w:rPr>
          <w:rFonts w:asciiTheme="minorHAnsi" w:hAnsiTheme="minorHAnsi" w:cstheme="minorHAnsi"/>
          <w:sz w:val="21"/>
          <w:szCs w:val="21"/>
        </w:rPr>
        <w:t>objectifs</w:t>
      </w:r>
      <w:r>
        <w:rPr>
          <w:rFonts w:asciiTheme="minorHAnsi" w:hAnsiTheme="minorHAnsi" w:cstheme="minorHAnsi"/>
          <w:sz w:val="21"/>
          <w:szCs w:val="21"/>
        </w:rPr>
        <w:t xml:space="preserve"> peuvent être atteint</w:t>
      </w:r>
      <w:r w:rsidR="007E395E">
        <w:rPr>
          <w:rFonts w:asciiTheme="minorHAnsi" w:hAnsiTheme="minorHAnsi" w:cstheme="minorHAnsi"/>
          <w:sz w:val="21"/>
          <w:szCs w:val="21"/>
        </w:rPr>
        <w:t>s</w:t>
      </w:r>
      <w:r>
        <w:rPr>
          <w:rFonts w:asciiTheme="minorHAnsi" w:hAnsiTheme="minorHAnsi" w:cstheme="minorHAnsi"/>
          <w:sz w:val="21"/>
          <w:szCs w:val="21"/>
        </w:rPr>
        <w:t xml:space="preserve"> grâce à plusieurs </w:t>
      </w:r>
      <w:r w:rsidR="007E395E">
        <w:rPr>
          <w:rFonts w:asciiTheme="minorHAnsi" w:hAnsiTheme="minorHAnsi" w:cstheme="minorHAnsi"/>
          <w:sz w:val="21"/>
          <w:szCs w:val="21"/>
        </w:rPr>
        <w:t>actions</w:t>
      </w:r>
      <w:r>
        <w:rPr>
          <w:rFonts w:asciiTheme="minorHAnsi" w:hAnsiTheme="minorHAnsi" w:cstheme="minorHAnsi"/>
          <w:sz w:val="21"/>
          <w:szCs w:val="21"/>
        </w:rPr>
        <w:t xml:space="preserve"> concrètes que vous retrouverez sur ce site : </w:t>
      </w:r>
      <w:hyperlink r:id="rId9" w:history="1">
        <w:r w:rsidRPr="006C003C">
          <w:rPr>
            <w:rStyle w:val="Lienhypertexte"/>
            <w:rFonts w:asciiTheme="minorHAnsi" w:hAnsiTheme="minorHAnsi" w:cstheme="minorHAnsi"/>
            <w:sz w:val="21"/>
            <w:szCs w:val="21"/>
          </w:rPr>
          <w:t>https://www.agrobio-bretagne.org/cotes-darmor-objectif-municipales-bio-2026/</w:t>
        </w:r>
      </w:hyperlink>
      <w:r>
        <w:rPr>
          <w:rFonts w:asciiTheme="minorHAnsi" w:hAnsiTheme="minorHAnsi" w:cstheme="minorHAnsi"/>
          <w:sz w:val="21"/>
          <w:szCs w:val="21"/>
        </w:rPr>
        <w:t xml:space="preserve"> </w:t>
      </w:r>
    </w:p>
    <w:p w14:paraId="316A2926" w14:textId="00AAB229" w:rsidR="00787AE0" w:rsidRPr="000B459F" w:rsidRDefault="00787AE0" w:rsidP="00787AE0">
      <w:pPr>
        <w:pStyle w:val="Default"/>
        <w:rPr>
          <w:rFonts w:asciiTheme="minorHAnsi" w:hAnsiTheme="minorHAnsi" w:cstheme="minorHAnsi"/>
          <w:color w:val="006FC0"/>
          <w:sz w:val="21"/>
          <w:szCs w:val="21"/>
        </w:rPr>
      </w:pPr>
      <w:r w:rsidRPr="000B459F">
        <w:rPr>
          <w:rFonts w:asciiTheme="minorHAnsi" w:hAnsiTheme="minorHAnsi" w:cstheme="minorHAnsi"/>
          <w:color w:val="006FC0"/>
          <w:sz w:val="21"/>
          <w:szCs w:val="21"/>
        </w:rPr>
        <w:t xml:space="preserve"> </w:t>
      </w:r>
    </w:p>
    <w:p w14:paraId="7F0AE07E" w14:textId="5BB75B2F" w:rsidR="00BB57B9" w:rsidRDefault="00BB57B9" w:rsidP="00787AE0">
      <w:pPr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Je me tiens disponible pour échanger avec vous sur le mode de production biologique afin de contribuer à votre réflexion sur </w:t>
      </w:r>
      <w:r w:rsidR="007E395E">
        <w:rPr>
          <w:rFonts w:cstheme="minorHAnsi"/>
          <w:sz w:val="21"/>
          <w:szCs w:val="21"/>
        </w:rPr>
        <w:t xml:space="preserve">ces </w:t>
      </w:r>
      <w:r>
        <w:rPr>
          <w:rFonts w:cstheme="minorHAnsi"/>
          <w:sz w:val="21"/>
          <w:szCs w:val="21"/>
        </w:rPr>
        <w:t xml:space="preserve">deux sujets fondamentaux que sont l’agriculture et l’alimentation.  </w:t>
      </w:r>
    </w:p>
    <w:p w14:paraId="3194E2D3" w14:textId="5C13CF77" w:rsidR="005470BF" w:rsidRPr="000B459F" w:rsidRDefault="00787AE0" w:rsidP="00787AE0">
      <w:pPr>
        <w:rPr>
          <w:rFonts w:cstheme="minorHAnsi"/>
          <w:sz w:val="21"/>
          <w:szCs w:val="21"/>
        </w:rPr>
      </w:pPr>
      <w:r w:rsidRPr="000B459F">
        <w:rPr>
          <w:rFonts w:cstheme="minorHAnsi"/>
          <w:sz w:val="21"/>
          <w:szCs w:val="21"/>
        </w:rPr>
        <w:t>Je vous prie de croire, Madame, Monsieur, à l’assurance de ma sincère considération.</w:t>
      </w:r>
    </w:p>
    <w:sectPr w:rsidR="005470BF" w:rsidRPr="000B45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7AA34" w14:textId="77777777" w:rsidR="00025DDC" w:rsidRDefault="00025DDC" w:rsidP="00787AE0">
      <w:pPr>
        <w:spacing w:after="0" w:line="240" w:lineRule="auto"/>
      </w:pPr>
      <w:r>
        <w:separator/>
      </w:r>
    </w:p>
  </w:endnote>
  <w:endnote w:type="continuationSeparator" w:id="0">
    <w:p w14:paraId="768022B3" w14:textId="77777777" w:rsidR="00025DDC" w:rsidRDefault="00025DDC" w:rsidP="00787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modern"/>
    <w:notTrueType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7125A" w14:textId="77777777" w:rsidR="00025DDC" w:rsidRDefault="00025DDC" w:rsidP="00787AE0">
      <w:pPr>
        <w:spacing w:after="0" w:line="240" w:lineRule="auto"/>
      </w:pPr>
      <w:r>
        <w:separator/>
      </w:r>
    </w:p>
  </w:footnote>
  <w:footnote w:type="continuationSeparator" w:id="0">
    <w:p w14:paraId="17019E60" w14:textId="77777777" w:rsidR="00025DDC" w:rsidRDefault="00025DDC" w:rsidP="00787AE0">
      <w:pPr>
        <w:spacing w:after="0" w:line="240" w:lineRule="auto"/>
      </w:pPr>
      <w:r>
        <w:continuationSeparator/>
      </w:r>
    </w:p>
  </w:footnote>
  <w:footnote w:id="1">
    <w:p w14:paraId="6FDF81E6" w14:textId="64262C2C" w:rsidR="00FD3BC6" w:rsidRPr="00FD3BC6" w:rsidRDefault="00FD3BC6" w:rsidP="00FD3BC6">
      <w:pPr>
        <w:pStyle w:val="Notedebasdepage"/>
        <w:rPr>
          <w:rFonts w:cstheme="minorHAnsi"/>
          <w:i/>
          <w:iCs/>
          <w:sz w:val="16"/>
          <w:szCs w:val="16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cstheme="minorHAnsi"/>
          <w:b/>
          <w:bCs/>
          <w:sz w:val="16"/>
          <w:szCs w:val="16"/>
        </w:rPr>
        <w:t xml:space="preserve">FNAB </w:t>
      </w:r>
      <w:r w:rsidRPr="00FD3BC6">
        <w:rPr>
          <w:rFonts w:cstheme="minorHAnsi"/>
          <w:b/>
          <w:bCs/>
          <w:sz w:val="16"/>
          <w:szCs w:val="16"/>
        </w:rPr>
        <w:t xml:space="preserve">– </w:t>
      </w:r>
      <w:r>
        <w:rPr>
          <w:rFonts w:cstheme="minorHAnsi"/>
          <w:b/>
          <w:bCs/>
          <w:sz w:val="16"/>
          <w:szCs w:val="16"/>
        </w:rPr>
        <w:t xml:space="preserve">Territoires Bio </w:t>
      </w:r>
      <w:r w:rsidRPr="00FD3BC6">
        <w:rPr>
          <w:rFonts w:cstheme="minorHAnsi"/>
          <w:sz w:val="16"/>
          <w:szCs w:val="16"/>
        </w:rPr>
        <w:t xml:space="preserve">: </w:t>
      </w:r>
      <w:r w:rsidRPr="00FD3BC6">
        <w:rPr>
          <w:rFonts w:cstheme="minorHAnsi"/>
          <w:i/>
          <w:iCs/>
          <w:sz w:val="16"/>
          <w:szCs w:val="16"/>
        </w:rPr>
        <w:t>pourquoi soutenir et développer</w:t>
      </w:r>
      <w:r>
        <w:rPr>
          <w:rFonts w:cstheme="minorHAnsi"/>
          <w:i/>
          <w:iCs/>
          <w:sz w:val="16"/>
          <w:szCs w:val="16"/>
        </w:rPr>
        <w:t xml:space="preserve"> </w:t>
      </w:r>
      <w:r w:rsidRPr="00FD3BC6">
        <w:rPr>
          <w:rFonts w:cstheme="minorHAnsi"/>
          <w:i/>
          <w:iCs/>
          <w:sz w:val="16"/>
          <w:szCs w:val="16"/>
        </w:rPr>
        <w:t>l’agriculture biologique</w:t>
      </w:r>
      <w:r>
        <w:rPr>
          <w:rFonts w:cstheme="minorHAnsi"/>
          <w:i/>
          <w:iCs/>
          <w:sz w:val="16"/>
          <w:szCs w:val="16"/>
        </w:rPr>
        <w:t xml:space="preserve"> </w:t>
      </w:r>
      <w:r w:rsidRPr="00FD3BC6">
        <w:rPr>
          <w:rFonts w:cstheme="minorHAnsi"/>
          <w:i/>
          <w:iCs/>
          <w:sz w:val="16"/>
          <w:szCs w:val="16"/>
        </w:rPr>
        <w:t>sur votre territoire</w:t>
      </w:r>
      <w:r>
        <w:rPr>
          <w:rFonts w:cstheme="minorHAnsi"/>
          <w:i/>
          <w:iCs/>
          <w:sz w:val="16"/>
          <w:szCs w:val="16"/>
        </w:rPr>
        <w:t xml:space="preserve"> </w:t>
      </w:r>
      <w:r w:rsidRPr="00FD3BC6">
        <w:rPr>
          <w:rFonts w:cstheme="minorHAnsi"/>
          <w:i/>
          <w:iCs/>
          <w:sz w:val="16"/>
          <w:szCs w:val="16"/>
        </w:rPr>
        <w:t xml:space="preserve">? </w:t>
      </w:r>
      <w:r w:rsidRPr="00FD3BC6">
        <w:rPr>
          <w:rFonts w:cstheme="minorHAnsi"/>
          <w:sz w:val="16"/>
          <w:szCs w:val="16"/>
        </w:rPr>
        <w:t>2025</w:t>
      </w:r>
    </w:p>
  </w:footnote>
  <w:footnote w:id="2">
    <w:p w14:paraId="3F651FFD" w14:textId="7B7C4688" w:rsidR="00FD3BC6" w:rsidRDefault="00FD3BC6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rPr>
          <w:rFonts w:cstheme="minorHAnsi"/>
          <w:b/>
          <w:bCs/>
          <w:sz w:val="16"/>
          <w:szCs w:val="16"/>
        </w:rPr>
        <w:t xml:space="preserve">FNAB </w:t>
      </w:r>
      <w:r w:rsidRPr="00FD3BC6">
        <w:rPr>
          <w:rFonts w:cstheme="minorHAnsi"/>
          <w:b/>
          <w:bCs/>
          <w:sz w:val="16"/>
          <w:szCs w:val="16"/>
        </w:rPr>
        <w:t xml:space="preserve">– </w:t>
      </w:r>
      <w:r>
        <w:rPr>
          <w:rFonts w:cstheme="minorHAnsi"/>
          <w:b/>
          <w:bCs/>
          <w:sz w:val="16"/>
          <w:szCs w:val="16"/>
        </w:rPr>
        <w:t xml:space="preserve">Territoires Bio </w:t>
      </w:r>
      <w:r w:rsidRPr="00FD3BC6">
        <w:rPr>
          <w:rFonts w:cstheme="minorHAnsi"/>
          <w:sz w:val="16"/>
          <w:szCs w:val="16"/>
        </w:rPr>
        <w:t xml:space="preserve">: </w:t>
      </w:r>
      <w:r w:rsidRPr="00FD3BC6">
        <w:rPr>
          <w:rFonts w:cstheme="minorHAnsi"/>
          <w:i/>
          <w:iCs/>
          <w:sz w:val="16"/>
          <w:szCs w:val="16"/>
        </w:rPr>
        <w:t>pourquoi soutenir et développer</w:t>
      </w:r>
      <w:r>
        <w:rPr>
          <w:rFonts w:cstheme="minorHAnsi"/>
          <w:i/>
          <w:iCs/>
          <w:sz w:val="16"/>
          <w:szCs w:val="16"/>
        </w:rPr>
        <w:t xml:space="preserve"> </w:t>
      </w:r>
      <w:r w:rsidRPr="00FD3BC6">
        <w:rPr>
          <w:rFonts w:cstheme="minorHAnsi"/>
          <w:i/>
          <w:iCs/>
          <w:sz w:val="16"/>
          <w:szCs w:val="16"/>
        </w:rPr>
        <w:t>l’agriculture biologique</w:t>
      </w:r>
      <w:r>
        <w:rPr>
          <w:rFonts w:cstheme="minorHAnsi"/>
          <w:i/>
          <w:iCs/>
          <w:sz w:val="16"/>
          <w:szCs w:val="16"/>
        </w:rPr>
        <w:t xml:space="preserve"> </w:t>
      </w:r>
      <w:r w:rsidRPr="00FD3BC6">
        <w:rPr>
          <w:rFonts w:cstheme="minorHAnsi"/>
          <w:i/>
          <w:iCs/>
          <w:sz w:val="16"/>
          <w:szCs w:val="16"/>
        </w:rPr>
        <w:t>sur votre territoire</w:t>
      </w:r>
      <w:r>
        <w:rPr>
          <w:rFonts w:cstheme="minorHAnsi"/>
          <w:i/>
          <w:iCs/>
          <w:sz w:val="16"/>
          <w:szCs w:val="16"/>
        </w:rPr>
        <w:t xml:space="preserve"> </w:t>
      </w:r>
      <w:r w:rsidRPr="00FD3BC6">
        <w:rPr>
          <w:rFonts w:cstheme="minorHAnsi"/>
          <w:i/>
          <w:iCs/>
          <w:sz w:val="16"/>
          <w:szCs w:val="16"/>
        </w:rPr>
        <w:t xml:space="preserve">? </w:t>
      </w:r>
      <w:r w:rsidRPr="00FD3BC6">
        <w:rPr>
          <w:rFonts w:cstheme="minorHAnsi"/>
          <w:sz w:val="16"/>
          <w:szCs w:val="16"/>
        </w:rPr>
        <w:t>2025</w:t>
      </w:r>
    </w:p>
  </w:footnote>
  <w:footnote w:id="3">
    <w:p w14:paraId="7BF611C9" w14:textId="480439C9" w:rsidR="00787AE0" w:rsidRPr="00FD3BC6" w:rsidRDefault="00787AE0">
      <w:pPr>
        <w:pStyle w:val="Notedebasdepage"/>
        <w:rPr>
          <w:rFonts w:cstheme="minorHAnsi"/>
          <w:sz w:val="16"/>
          <w:szCs w:val="16"/>
        </w:rPr>
      </w:pPr>
      <w:r w:rsidRPr="00FD3BC6">
        <w:rPr>
          <w:rStyle w:val="Appelnotedebasdep"/>
          <w:rFonts w:cstheme="minorHAnsi"/>
          <w:sz w:val="16"/>
          <w:szCs w:val="16"/>
        </w:rPr>
        <w:footnoteRef/>
      </w:r>
      <w:r w:rsidRPr="00FD3BC6">
        <w:rPr>
          <w:rFonts w:cstheme="minorHAnsi"/>
          <w:sz w:val="16"/>
          <w:szCs w:val="16"/>
        </w:rPr>
        <w:t xml:space="preserve"> </w:t>
      </w:r>
      <w:proofErr w:type="spellStart"/>
      <w:r w:rsidRPr="00FD3BC6">
        <w:rPr>
          <w:rFonts w:cstheme="minorHAnsi"/>
          <w:b/>
          <w:bCs/>
          <w:sz w:val="16"/>
          <w:szCs w:val="16"/>
        </w:rPr>
        <w:t>INRAe</w:t>
      </w:r>
      <w:proofErr w:type="spellEnd"/>
      <w:r w:rsidRPr="00FD3BC6">
        <w:rPr>
          <w:rFonts w:cstheme="minorHAnsi"/>
          <w:b/>
          <w:bCs/>
          <w:sz w:val="16"/>
          <w:szCs w:val="16"/>
        </w:rPr>
        <w:t xml:space="preserve"> – Ifremer </w:t>
      </w:r>
      <w:r w:rsidRPr="00FD3BC6">
        <w:rPr>
          <w:rFonts w:cstheme="minorHAnsi"/>
          <w:sz w:val="16"/>
          <w:szCs w:val="16"/>
        </w:rPr>
        <w:t xml:space="preserve">: </w:t>
      </w:r>
      <w:r w:rsidRPr="00FD3BC6">
        <w:rPr>
          <w:rFonts w:cstheme="minorHAnsi"/>
          <w:i/>
          <w:iCs/>
          <w:sz w:val="16"/>
          <w:szCs w:val="16"/>
        </w:rPr>
        <w:t xml:space="preserve">Agriculture, aquaculture et pêche : Impacts des modes de production labellisés sur la biodiversité, </w:t>
      </w:r>
      <w:r w:rsidRPr="00FD3BC6">
        <w:rPr>
          <w:rFonts w:cstheme="minorHAnsi"/>
          <w:sz w:val="16"/>
          <w:szCs w:val="16"/>
        </w:rPr>
        <w:t>2025</w:t>
      </w:r>
    </w:p>
  </w:footnote>
  <w:footnote w:id="4">
    <w:p w14:paraId="3C03A57D" w14:textId="77777777" w:rsidR="00787AE0" w:rsidRPr="00FD3BC6" w:rsidRDefault="00787AE0" w:rsidP="00787AE0">
      <w:pPr>
        <w:pStyle w:val="Default"/>
        <w:rPr>
          <w:rFonts w:asciiTheme="minorHAnsi" w:hAnsiTheme="minorHAnsi" w:cstheme="minorHAnsi"/>
          <w:sz w:val="16"/>
          <w:szCs w:val="16"/>
        </w:rPr>
      </w:pPr>
      <w:r w:rsidRPr="00FD3BC6">
        <w:rPr>
          <w:rStyle w:val="Appelnotedebasdep"/>
          <w:rFonts w:asciiTheme="minorHAnsi" w:hAnsiTheme="minorHAnsi" w:cstheme="minorHAnsi"/>
          <w:sz w:val="16"/>
          <w:szCs w:val="16"/>
        </w:rPr>
        <w:footnoteRef/>
      </w:r>
      <w:r w:rsidRPr="00FD3BC6">
        <w:rPr>
          <w:rFonts w:asciiTheme="minorHAnsi" w:hAnsiTheme="minorHAnsi" w:cstheme="minorHAnsi"/>
          <w:sz w:val="16"/>
          <w:szCs w:val="16"/>
        </w:rPr>
        <w:t xml:space="preserve"> </w:t>
      </w:r>
      <w:r w:rsidRPr="00FD3BC6">
        <w:rPr>
          <w:rFonts w:asciiTheme="minorHAnsi" w:hAnsiTheme="minorHAnsi" w:cstheme="minorHAnsi"/>
          <w:b/>
          <w:bCs/>
          <w:sz w:val="16"/>
          <w:szCs w:val="16"/>
        </w:rPr>
        <w:t xml:space="preserve">BASIC – WWF – Greenpeace </w:t>
      </w:r>
      <w:r w:rsidRPr="00FD3BC6">
        <w:rPr>
          <w:rFonts w:asciiTheme="minorHAnsi" w:hAnsiTheme="minorHAnsi" w:cstheme="minorHAnsi"/>
          <w:i/>
          <w:iCs/>
          <w:sz w:val="16"/>
          <w:szCs w:val="16"/>
        </w:rPr>
        <w:t xml:space="preserve">: Étude de démarches de durabilité dans le domaine alimentaire – Labels, </w:t>
      </w:r>
      <w:r w:rsidRPr="00FD3BC6">
        <w:rPr>
          <w:rFonts w:asciiTheme="minorHAnsi" w:hAnsiTheme="minorHAnsi" w:cstheme="minorHAnsi"/>
          <w:sz w:val="16"/>
          <w:szCs w:val="16"/>
        </w:rPr>
        <w:t xml:space="preserve">2021 </w:t>
      </w:r>
    </w:p>
    <w:p w14:paraId="14FAEE2C" w14:textId="72F08246" w:rsidR="00787AE0" w:rsidRDefault="00787AE0">
      <w:pPr>
        <w:pStyle w:val="Notedebasdepag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05FA3"/>
    <w:multiLevelType w:val="hybridMultilevel"/>
    <w:tmpl w:val="9A5648D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9A122BD"/>
    <w:multiLevelType w:val="hybridMultilevel"/>
    <w:tmpl w:val="1F544220"/>
    <w:lvl w:ilvl="0" w:tplc="B470CB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B1402D"/>
    <w:multiLevelType w:val="hybridMultilevel"/>
    <w:tmpl w:val="7F22A2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0BF"/>
    <w:rsid w:val="00025DDC"/>
    <w:rsid w:val="000B459F"/>
    <w:rsid w:val="00120BDD"/>
    <w:rsid w:val="005470BF"/>
    <w:rsid w:val="005C4320"/>
    <w:rsid w:val="006D3D18"/>
    <w:rsid w:val="00787AE0"/>
    <w:rsid w:val="007E395E"/>
    <w:rsid w:val="0089295B"/>
    <w:rsid w:val="008E31FB"/>
    <w:rsid w:val="009534EA"/>
    <w:rsid w:val="00BB57B9"/>
    <w:rsid w:val="00C518DC"/>
    <w:rsid w:val="00FD3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A0F3F"/>
  <w15:chartTrackingRefBased/>
  <w15:docId w15:val="{5547E242-B4D8-4C3C-B690-7101611CE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5470BF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87AE0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87AE0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87AE0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BB57B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B57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agrobio-bretagne.org/cotes-darmor-objectif-municipales-bio-2026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4562B-3905-405B-96DF-63E048FD4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584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GAB22</dc:creator>
  <cp:keywords/>
  <dc:description/>
  <cp:lastModifiedBy>GAB22</cp:lastModifiedBy>
  <cp:revision>5</cp:revision>
  <cp:lastPrinted>2025-11-05T10:26:00Z</cp:lastPrinted>
  <dcterms:created xsi:type="dcterms:W3CDTF">2025-10-27T10:01:00Z</dcterms:created>
  <dcterms:modified xsi:type="dcterms:W3CDTF">2025-11-06T08:18:00Z</dcterms:modified>
</cp:coreProperties>
</file>